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457DF17F"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#9</w:t>
      </w:r>
      <w:r w:rsidR="00622F38">
        <w:rPr>
          <w:rFonts w:cs="Arial"/>
          <w:b/>
          <w:noProof/>
          <w:sz w:val="24"/>
          <w:szCs w:val="24"/>
          <w:lang w:val="de-DE"/>
        </w:rPr>
        <w:t>8</w:t>
      </w:r>
      <w:r w:rsidR="00820EA2">
        <w:rPr>
          <w:rFonts w:cs="Arial"/>
          <w:b/>
          <w:noProof/>
          <w:sz w:val="24"/>
          <w:szCs w:val="24"/>
          <w:lang w:val="de-DE"/>
        </w:rPr>
        <w:t>bis</w:t>
      </w:r>
      <w:r>
        <w:rPr>
          <w:rFonts w:cs="Arial"/>
          <w:b/>
          <w:noProof/>
          <w:sz w:val="24"/>
          <w:szCs w:val="24"/>
          <w:lang w:val="de-DE"/>
        </w:rPr>
        <w:tab/>
      </w:r>
      <w:bookmarkStart w:id="0" w:name="OLE_LINK128"/>
      <w:r w:rsidRPr="003869B4">
        <w:rPr>
          <w:rFonts w:cs="Arial"/>
          <w:b/>
          <w:noProof/>
          <w:sz w:val="24"/>
          <w:szCs w:val="24"/>
          <w:lang w:val="de-DE" w:eastAsia="zh-CN"/>
        </w:rPr>
        <w:t>R1-</w:t>
      </w:r>
      <w:bookmarkEnd w:id="0"/>
      <w:r w:rsidR="00820EA2" w:rsidRPr="003869B4">
        <w:rPr>
          <w:rFonts w:cs="Arial"/>
          <w:b/>
          <w:noProof/>
          <w:sz w:val="24"/>
          <w:szCs w:val="24"/>
          <w:lang w:val="de-DE" w:eastAsia="zh-CN"/>
        </w:rPr>
        <w:t>1</w:t>
      </w:r>
      <w:r w:rsidR="00820EA2">
        <w:rPr>
          <w:rFonts w:cs="Arial"/>
          <w:b/>
          <w:noProof/>
          <w:sz w:val="24"/>
          <w:szCs w:val="24"/>
          <w:lang w:val="de-DE" w:eastAsia="zh-CN"/>
        </w:rPr>
        <w:t>9</w:t>
      </w:r>
      <w:r w:rsidR="00F27746">
        <w:rPr>
          <w:rFonts w:cs="Arial"/>
          <w:b/>
          <w:noProof/>
          <w:sz w:val="24"/>
          <w:szCs w:val="24"/>
          <w:lang w:val="de-DE" w:eastAsia="zh-CN"/>
        </w:rPr>
        <w:t>10187</w:t>
      </w:r>
    </w:p>
    <w:p w14:paraId="6C1D18A8" w14:textId="756D3186" w:rsidR="004C0627" w:rsidRPr="00FB61E4" w:rsidRDefault="00820EA2" w:rsidP="004C0627">
      <w:pPr>
        <w:rPr>
          <w:rFonts w:ascii="Arial" w:eastAsia="MS Mincho" w:hAnsi="Arial" w:cs="Arial"/>
          <w:b/>
          <w:bCs/>
          <w:sz w:val="24"/>
          <w:szCs w:val="24"/>
          <w:lang w:eastAsia="ja-JP"/>
        </w:rPr>
      </w:pPr>
      <w:r>
        <w:rPr>
          <w:rFonts w:ascii="Arial" w:eastAsia="MS Mincho" w:hAnsi="Arial" w:cs="Arial"/>
          <w:b/>
          <w:bCs/>
          <w:sz w:val="24"/>
          <w:szCs w:val="24"/>
          <w:lang w:eastAsia="ja-JP"/>
        </w:rPr>
        <w:t>Chongqing</w:t>
      </w:r>
      <w:r w:rsidR="002133FF">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2133FF">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14</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Pr>
          <w:rFonts w:ascii="Arial" w:eastAsia="MS Mincho" w:hAnsi="Arial" w:cs="Arial"/>
          <w:b/>
          <w:bCs/>
          <w:sz w:val="24"/>
          <w:szCs w:val="24"/>
          <w:lang w:eastAsia="ja-JP"/>
        </w:rPr>
        <w:t>2</w:t>
      </w:r>
      <w:r w:rsidR="005E00BC">
        <w:rPr>
          <w:rFonts w:ascii="Arial" w:eastAsia="MS Mincho" w:hAnsi="Arial" w:cs="Arial"/>
          <w:b/>
          <w:bCs/>
          <w:sz w:val="24"/>
          <w:szCs w:val="24"/>
          <w:lang w:eastAsia="ja-JP"/>
        </w:rPr>
        <w:t>0</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7BD6F9C7"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1" w:name="Title"/>
      <w:bookmarkEnd w:id="1"/>
      <w:r w:rsidRPr="0052231C">
        <w:rPr>
          <w:sz w:val="22"/>
          <w:szCs w:val="22"/>
        </w:rPr>
        <w:tab/>
      </w:r>
      <w:r w:rsidR="006C0028" w:rsidRPr="006C0028">
        <w:rPr>
          <w:sz w:val="22"/>
          <w:szCs w:val="22"/>
        </w:rPr>
        <w:t>PUSCH enhancements for URLLC</w:t>
      </w:r>
    </w:p>
    <w:p w14:paraId="0CBA5AA0" w14:textId="78A19461"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w:t>
      </w:r>
      <w:r w:rsidR="004C1CAE">
        <w:rPr>
          <w:rFonts w:eastAsiaTheme="minorEastAsia"/>
          <w:sz w:val="22"/>
          <w:szCs w:val="22"/>
          <w:lang w:eastAsia="zh-CN"/>
        </w:rPr>
        <w:t>6.3</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0463650B" w14:textId="3FD8EC74" w:rsidR="004130A0" w:rsidRDefault="00FF15F1" w:rsidP="004130A0">
      <w:pPr>
        <w:pStyle w:val="a0"/>
        <w:rPr>
          <w:rFonts w:eastAsiaTheme="minorEastAsia"/>
          <w:sz w:val="21"/>
          <w:szCs w:val="21"/>
          <w:lang w:eastAsia="zh-CN"/>
        </w:rPr>
      </w:pPr>
      <w:r w:rsidRPr="00FF15F1">
        <w:rPr>
          <w:rFonts w:eastAsiaTheme="minorEastAsia"/>
          <w:sz w:val="21"/>
          <w:szCs w:val="21"/>
          <w:lang w:eastAsia="zh-CN"/>
        </w:rPr>
        <w:t xml:space="preserve">In </w:t>
      </w:r>
      <w:r w:rsidR="008256A1">
        <w:rPr>
          <w:rFonts w:eastAsiaTheme="minorEastAsia"/>
          <w:sz w:val="21"/>
          <w:szCs w:val="21"/>
          <w:lang w:eastAsia="zh-CN"/>
        </w:rPr>
        <w:t xml:space="preserve">RAN1 #96 </w:t>
      </w:r>
      <w:r>
        <w:rPr>
          <w:rFonts w:eastAsiaTheme="minorEastAsia"/>
          <w:sz w:val="21"/>
          <w:szCs w:val="21"/>
          <w:lang w:eastAsia="zh-CN"/>
        </w:rPr>
        <w:t>meeting,</w:t>
      </w:r>
      <w:r w:rsidR="00DB5543">
        <w:rPr>
          <w:rFonts w:eastAsiaTheme="minorEastAsia"/>
          <w:sz w:val="21"/>
          <w:szCs w:val="21"/>
          <w:lang w:eastAsia="zh-CN"/>
        </w:rPr>
        <w:t xml:space="preserve"> three options (option 4, option 5 and option 6) proposed to make a compromised option between mini-slot repetition and multi-segment transmission were approved</w:t>
      </w:r>
      <w:r w:rsidR="00D82D0E">
        <w:rPr>
          <w:rFonts w:eastAsiaTheme="minorEastAsia"/>
          <w:sz w:val="21"/>
          <w:szCs w:val="21"/>
          <w:lang w:eastAsia="zh-CN"/>
        </w:rPr>
        <w:t xml:space="preserve"> [1]</w:t>
      </w:r>
      <w:r w:rsidR="00DB5543">
        <w:rPr>
          <w:rFonts w:eastAsiaTheme="minorEastAsia"/>
          <w:sz w:val="21"/>
          <w:szCs w:val="21"/>
          <w:lang w:eastAsia="zh-CN"/>
        </w:rPr>
        <w:t xml:space="preserve">. </w:t>
      </w:r>
      <w:r w:rsidR="00324AA8">
        <w:rPr>
          <w:rFonts w:eastAsiaTheme="minorEastAsia"/>
          <w:sz w:val="21"/>
          <w:szCs w:val="21"/>
          <w:lang w:eastAsia="zh-CN"/>
        </w:rPr>
        <w:t xml:space="preserve">However, </w:t>
      </w:r>
      <w:r w:rsidR="00DB5543">
        <w:rPr>
          <w:rFonts w:eastAsiaTheme="minorEastAsia"/>
          <w:sz w:val="21"/>
          <w:szCs w:val="21"/>
          <w:lang w:eastAsia="zh-CN"/>
        </w:rPr>
        <w:t>in RAN1 #96bis meeting, it was agreed that option 5 is not considered further as part of PUSCH enhancement</w:t>
      </w:r>
      <w:r w:rsidR="00D82D0E">
        <w:rPr>
          <w:rFonts w:eastAsiaTheme="minorEastAsia"/>
          <w:sz w:val="21"/>
          <w:szCs w:val="21"/>
          <w:lang w:eastAsia="zh-CN"/>
        </w:rPr>
        <w:t xml:space="preserve"> [2]</w:t>
      </w:r>
      <w:r w:rsidR="00DB5543">
        <w:rPr>
          <w:rFonts w:eastAsiaTheme="minorEastAsia"/>
          <w:sz w:val="21"/>
          <w:szCs w:val="21"/>
          <w:lang w:eastAsia="zh-CN"/>
        </w:rPr>
        <w:t>.</w:t>
      </w:r>
      <w:r w:rsidR="00324AA8">
        <w:rPr>
          <w:rFonts w:eastAsiaTheme="minorEastAsia"/>
          <w:sz w:val="21"/>
          <w:szCs w:val="21"/>
          <w:lang w:eastAsia="zh-CN"/>
        </w:rPr>
        <w:t xml:space="preserve"> </w:t>
      </w:r>
      <w:r w:rsidR="00D51984">
        <w:rPr>
          <w:rFonts w:eastAsiaTheme="minorEastAsia"/>
          <w:sz w:val="21"/>
          <w:szCs w:val="21"/>
          <w:lang w:eastAsia="zh-CN"/>
        </w:rPr>
        <w:t>In RAN1 #97 meeting, option 6 was also precluded</w:t>
      </w:r>
      <w:r w:rsidR="00D82D0E">
        <w:rPr>
          <w:rFonts w:eastAsiaTheme="minorEastAsia"/>
          <w:sz w:val="21"/>
          <w:szCs w:val="21"/>
          <w:lang w:eastAsia="zh-CN"/>
        </w:rPr>
        <w:t xml:space="preserve"> [3]</w:t>
      </w:r>
      <w:r w:rsidR="00D51984">
        <w:rPr>
          <w:rFonts w:eastAsiaTheme="minorEastAsia"/>
          <w:sz w:val="21"/>
          <w:szCs w:val="21"/>
          <w:lang w:eastAsia="zh-CN"/>
        </w:rPr>
        <w:t xml:space="preserve">. </w:t>
      </w:r>
      <w:r w:rsidR="004130A0">
        <w:rPr>
          <w:rFonts w:eastAsiaTheme="minorEastAsia"/>
          <w:sz w:val="21"/>
          <w:szCs w:val="21"/>
          <w:lang w:eastAsia="zh-CN"/>
        </w:rPr>
        <w:t>Therefore,</w:t>
      </w:r>
      <w:r w:rsidR="00D51984">
        <w:rPr>
          <w:rFonts w:eastAsiaTheme="minorEastAsia"/>
          <w:sz w:val="21"/>
          <w:szCs w:val="21"/>
          <w:lang w:eastAsia="zh-CN"/>
        </w:rPr>
        <w:t xml:space="preserve"> PUSCH will be enhanced according to mechanism of option 4.</w:t>
      </w:r>
      <w:r w:rsidR="004130A0">
        <w:rPr>
          <w:rFonts w:eastAsiaTheme="minorEastAsia"/>
          <w:sz w:val="21"/>
          <w:szCs w:val="21"/>
          <w:lang w:eastAsia="zh-CN"/>
        </w:rPr>
        <w:t xml:space="preserve"> </w:t>
      </w:r>
      <w:r w:rsidR="00D51984">
        <w:rPr>
          <w:rFonts w:eastAsiaTheme="minorEastAsia"/>
          <w:sz w:val="21"/>
          <w:szCs w:val="21"/>
          <w:lang w:eastAsia="zh-CN"/>
        </w:rPr>
        <w:t>I</w:t>
      </w:r>
      <w:r w:rsidR="004130A0">
        <w:rPr>
          <w:rFonts w:eastAsiaTheme="minorEastAsia"/>
          <w:sz w:val="21"/>
          <w:szCs w:val="21"/>
          <w:lang w:eastAsia="zh-CN"/>
        </w:rPr>
        <w:t xml:space="preserve">n this contribution, we would like to share our views on </w:t>
      </w:r>
      <w:r w:rsidR="00D51984">
        <w:rPr>
          <w:rFonts w:eastAsiaTheme="minorEastAsia"/>
          <w:sz w:val="21"/>
          <w:szCs w:val="21"/>
          <w:lang w:eastAsia="zh-CN"/>
        </w:rPr>
        <w:t>PUSCH enhancement</w:t>
      </w:r>
      <w:r w:rsidR="004130A0">
        <w:rPr>
          <w:rFonts w:eastAsiaTheme="minorEastAsia"/>
          <w:sz w:val="21"/>
          <w:szCs w:val="21"/>
          <w:lang w:eastAsia="zh-CN"/>
        </w:rPr>
        <w:t>.</w:t>
      </w:r>
      <w:bookmarkStart w:id="4" w:name="OLE_LINK24"/>
    </w:p>
    <w:p w14:paraId="6759894D" w14:textId="4AE31ABD" w:rsidR="00CA7C1C" w:rsidRDefault="00CA7C1C" w:rsidP="004C0627">
      <w:pPr>
        <w:pStyle w:val="a0"/>
        <w:rPr>
          <w:rFonts w:eastAsiaTheme="minorEastAsia"/>
          <w:sz w:val="21"/>
          <w:szCs w:val="21"/>
          <w:lang w:eastAsia="zh-CN"/>
        </w:rPr>
      </w:pPr>
      <w:bookmarkStart w:id="5" w:name="OLE_LINK1"/>
      <w:bookmarkStart w:id="6" w:name="OLE_LINK2"/>
      <w:bookmarkEnd w:id="4"/>
      <w:r>
        <w:rPr>
          <w:rFonts w:eastAsiaTheme="minorEastAsia"/>
          <w:sz w:val="21"/>
          <w:szCs w:val="21"/>
          <w:lang w:eastAsia="zh-CN"/>
        </w:rPr>
        <w:t>A</w:t>
      </w:r>
      <w:r w:rsidR="00FF15F1">
        <w:rPr>
          <w:rFonts w:eastAsiaTheme="minorEastAsia"/>
          <w:sz w:val="21"/>
          <w:szCs w:val="21"/>
          <w:lang w:eastAsia="zh-CN"/>
        </w:rPr>
        <w:t xml:space="preserve">greements </w:t>
      </w:r>
      <w:r w:rsidR="00D51984">
        <w:rPr>
          <w:rFonts w:eastAsiaTheme="minorEastAsia"/>
          <w:sz w:val="21"/>
          <w:szCs w:val="21"/>
          <w:lang w:eastAsia="zh-CN"/>
        </w:rPr>
        <w:t xml:space="preserve">and conclusion </w:t>
      </w:r>
      <w:r w:rsidR="00FF15F1">
        <w:rPr>
          <w:rFonts w:eastAsiaTheme="minorEastAsia"/>
          <w:sz w:val="21"/>
          <w:szCs w:val="21"/>
          <w:lang w:eastAsia="zh-CN"/>
        </w:rPr>
        <w:t>related to</w:t>
      </w:r>
      <w:r w:rsidR="002A7050">
        <w:rPr>
          <w:rFonts w:eastAsiaTheme="minorEastAsia"/>
          <w:sz w:val="21"/>
          <w:szCs w:val="21"/>
          <w:lang w:eastAsia="zh-CN"/>
        </w:rPr>
        <w:t xml:space="preserve"> </w:t>
      </w:r>
      <w:r w:rsidR="00D51984">
        <w:rPr>
          <w:rFonts w:eastAsiaTheme="minorEastAsia"/>
          <w:sz w:val="21"/>
          <w:szCs w:val="21"/>
          <w:lang w:eastAsia="zh-CN"/>
        </w:rPr>
        <w:t>PUSCH enhanc</w:t>
      </w:r>
      <w:r w:rsidR="00F27746">
        <w:rPr>
          <w:rFonts w:eastAsiaTheme="minorEastAsia"/>
          <w:sz w:val="21"/>
          <w:szCs w:val="21"/>
          <w:lang w:eastAsia="zh-CN"/>
        </w:rPr>
        <w:t>e</w:t>
      </w:r>
      <w:r w:rsidR="00D51984">
        <w:rPr>
          <w:rFonts w:eastAsiaTheme="minorEastAsia"/>
          <w:sz w:val="21"/>
          <w:szCs w:val="21"/>
          <w:lang w:eastAsia="zh-CN"/>
        </w:rPr>
        <w:t>ments</w:t>
      </w:r>
      <w:r w:rsidR="002A7050">
        <w:rPr>
          <w:rFonts w:eastAsiaTheme="minorEastAsia"/>
          <w:sz w:val="21"/>
          <w:szCs w:val="21"/>
          <w:lang w:eastAsia="zh-CN"/>
        </w:rPr>
        <w:t xml:space="preserve"> were </w:t>
      </w:r>
      <w:r>
        <w:rPr>
          <w:rFonts w:eastAsiaTheme="minorEastAsia"/>
          <w:sz w:val="21"/>
          <w:szCs w:val="21"/>
          <w:lang w:eastAsia="zh-CN"/>
        </w:rPr>
        <w:t>listed as follows</w:t>
      </w:r>
      <w:r w:rsidR="008256A1">
        <w:rPr>
          <w:rFonts w:eastAsiaTheme="minorEastAsia"/>
          <w:sz w:val="21"/>
          <w:szCs w:val="21"/>
          <w:lang w:eastAsia="zh-CN"/>
        </w:rPr>
        <w:t xml:space="preserve"> [</w:t>
      </w:r>
      <w:r w:rsidR="004130A0">
        <w:rPr>
          <w:rFonts w:eastAsiaTheme="minorEastAsia"/>
          <w:sz w:val="21"/>
          <w:szCs w:val="21"/>
          <w:lang w:eastAsia="zh-CN"/>
        </w:rPr>
        <w:t>2</w:t>
      </w:r>
      <w:r w:rsidR="00D82D0E">
        <w:rPr>
          <w:rFonts w:eastAsiaTheme="minorEastAsia"/>
          <w:sz w:val="21"/>
          <w:szCs w:val="21"/>
          <w:lang w:eastAsia="zh-CN"/>
        </w:rPr>
        <w:t xml:space="preserve">, </w:t>
      </w:r>
      <w:r w:rsidR="00E87E31">
        <w:rPr>
          <w:rFonts w:eastAsiaTheme="minorEastAsia"/>
          <w:sz w:val="21"/>
          <w:szCs w:val="21"/>
          <w:lang w:eastAsia="zh-CN"/>
        </w:rPr>
        <w:t>4</w:t>
      </w:r>
      <w:r w:rsidR="008256A1">
        <w:rPr>
          <w:rFonts w:eastAsiaTheme="minorEastAsia"/>
          <w:sz w:val="21"/>
          <w:szCs w:val="21"/>
          <w:lang w:eastAsia="zh-CN"/>
        </w:rPr>
        <w:t>]</w:t>
      </w:r>
      <w:bookmarkEnd w:id="5"/>
      <w:bookmarkEnd w:id="6"/>
      <w:r w:rsidR="002A7050">
        <w:rPr>
          <w:rFonts w:eastAsiaTheme="minorEastAsia"/>
          <w:sz w:val="21"/>
          <w:szCs w:val="21"/>
          <w:lang w:eastAsia="zh-CN"/>
        </w:rPr>
        <w:t>.</w:t>
      </w:r>
    </w:p>
    <w:p w14:paraId="5BF97485" w14:textId="77777777" w:rsidR="00236899" w:rsidRDefault="00236899" w:rsidP="008D50C5">
      <w:pPr>
        <w:jc w:val="both"/>
        <w:rPr>
          <w:b/>
          <w:sz w:val="21"/>
          <w:szCs w:val="21"/>
          <w:highlight w:val="green"/>
        </w:rPr>
      </w:pPr>
      <w:bookmarkStart w:id="7" w:name="OLE_LINK20"/>
      <w:bookmarkStart w:id="8" w:name="OLE_LINK81"/>
      <w:bookmarkStart w:id="9" w:name="OLE_LINK82"/>
      <w:bookmarkStart w:id="10" w:name="OLE_LINK83"/>
      <w:bookmarkStart w:id="11" w:name="OLE_LINK84"/>
      <w:bookmarkStart w:id="12" w:name="OLE_LINK85"/>
      <w:bookmarkStart w:id="13" w:name="OLE_LINK86"/>
      <w:bookmarkStart w:id="14" w:name="OLE_LINK87"/>
      <w:bookmarkStart w:id="15" w:name="OLE_LINK88"/>
      <w:bookmarkStart w:id="16" w:name="OLE_LINK89"/>
      <w:r>
        <w:rPr>
          <w:b/>
          <w:sz w:val="21"/>
          <w:szCs w:val="21"/>
          <w:highlight w:val="green"/>
        </w:rPr>
        <w:t>Agreements</w:t>
      </w:r>
      <w:bookmarkStart w:id="17" w:name="OLE_LINK60"/>
      <w:r w:rsidRPr="00236899">
        <w:rPr>
          <w:b/>
          <w:sz w:val="21"/>
          <w:szCs w:val="21"/>
        </w:rPr>
        <w:t xml:space="preserve"> </w:t>
      </w:r>
      <w:r w:rsidRPr="00236899">
        <w:rPr>
          <w:sz w:val="21"/>
          <w:szCs w:val="21"/>
        </w:rPr>
        <w:t>[1]</w:t>
      </w:r>
      <w:bookmarkEnd w:id="17"/>
    </w:p>
    <w:p w14:paraId="41A726A4" w14:textId="554D9119" w:rsidR="00236899" w:rsidRPr="00236899" w:rsidRDefault="00236899" w:rsidP="00D463B6">
      <w:pPr>
        <w:rPr>
          <w:sz w:val="21"/>
          <w:szCs w:val="21"/>
        </w:rPr>
      </w:pPr>
      <w:bookmarkStart w:id="18" w:name="OLE_LINK59"/>
      <w:r w:rsidRPr="00236899">
        <w:rPr>
          <w:sz w:val="21"/>
          <w:szCs w:val="21"/>
        </w:rPr>
        <w:t>Option 4:</w:t>
      </w:r>
    </w:p>
    <w:p w14:paraId="2B96058A" w14:textId="567E1802" w:rsidR="00236899" w:rsidRPr="00D463B6" w:rsidRDefault="00236899" w:rsidP="00D463B6">
      <w:pPr>
        <w:rPr>
          <w:sz w:val="21"/>
          <w:szCs w:val="21"/>
        </w:rPr>
      </w:pPr>
      <w:r w:rsidRPr="00236899">
        <w:rPr>
          <w:sz w:val="21"/>
          <w:szCs w:val="21"/>
        </w:rPr>
        <w:t>No DMRS sharing across multiple PUSCH repetitions</w:t>
      </w:r>
      <w:bookmarkEnd w:id="18"/>
    </w:p>
    <w:p w14:paraId="2EB1A8C1" w14:textId="0BF7EF61" w:rsidR="008D50C5" w:rsidRPr="008D50C5" w:rsidRDefault="008D50C5" w:rsidP="008D50C5">
      <w:pPr>
        <w:jc w:val="both"/>
        <w:rPr>
          <w:b/>
          <w:sz w:val="21"/>
          <w:szCs w:val="21"/>
          <w:highlight w:val="green"/>
        </w:rPr>
      </w:pPr>
      <w:r w:rsidRPr="008D50C5">
        <w:rPr>
          <w:b/>
          <w:sz w:val="21"/>
          <w:szCs w:val="21"/>
          <w:highlight w:val="green"/>
        </w:rPr>
        <w:t>Agreements</w:t>
      </w:r>
      <w:r w:rsidR="004E1AB5">
        <w:rPr>
          <w:b/>
          <w:sz w:val="21"/>
          <w:szCs w:val="21"/>
        </w:rPr>
        <w:t xml:space="preserve"> </w:t>
      </w:r>
      <w:bookmarkStart w:id="19" w:name="OLE_LINK141"/>
      <w:bookmarkStart w:id="20" w:name="OLE_LINK142"/>
      <w:bookmarkStart w:id="21" w:name="OLE_LINK143"/>
      <w:bookmarkStart w:id="22" w:name="OLE_LINK144"/>
      <w:bookmarkStart w:id="23" w:name="OLE_LINK145"/>
      <w:bookmarkStart w:id="24" w:name="OLE_LINK146"/>
      <w:bookmarkStart w:id="25" w:name="OLE_LINK147"/>
      <w:r w:rsidR="004E1AB5" w:rsidRPr="004E1AB5">
        <w:rPr>
          <w:sz w:val="21"/>
          <w:szCs w:val="21"/>
        </w:rPr>
        <w:t>[</w:t>
      </w:r>
      <w:r w:rsidR="00D82D0E">
        <w:rPr>
          <w:sz w:val="21"/>
          <w:szCs w:val="21"/>
        </w:rPr>
        <w:t>2</w:t>
      </w:r>
      <w:r w:rsidR="004E1AB5" w:rsidRPr="004E1AB5">
        <w:rPr>
          <w:sz w:val="21"/>
          <w:szCs w:val="21"/>
        </w:rPr>
        <w:t>]</w:t>
      </w:r>
      <w:bookmarkEnd w:id="19"/>
      <w:bookmarkEnd w:id="20"/>
      <w:bookmarkEnd w:id="21"/>
      <w:bookmarkEnd w:id="22"/>
      <w:bookmarkEnd w:id="23"/>
      <w:bookmarkEnd w:id="24"/>
      <w:bookmarkEnd w:id="25"/>
    </w:p>
    <w:bookmarkEnd w:id="7"/>
    <w:p w14:paraId="70A3CAF4" w14:textId="77777777" w:rsidR="008D50C5" w:rsidRPr="008D50C5" w:rsidRDefault="008D50C5" w:rsidP="008D50C5">
      <w:pPr>
        <w:rPr>
          <w:sz w:val="21"/>
          <w:szCs w:val="21"/>
        </w:rPr>
      </w:pPr>
      <w:r w:rsidRPr="008D50C5">
        <w:rPr>
          <w:sz w:val="21"/>
          <w:szCs w:val="21"/>
        </w:rPr>
        <w:t xml:space="preserve">For option 4, </w:t>
      </w:r>
      <w:bookmarkStart w:id="26" w:name="OLE_LINK4"/>
      <w:bookmarkStart w:id="27" w:name="OLE_LINK5"/>
      <w:r w:rsidRPr="008D50C5">
        <w:rPr>
          <w:sz w:val="21"/>
          <w:szCs w:val="21"/>
        </w:rPr>
        <w:t>dynamic indication of the nominal number of repetitions</w:t>
      </w:r>
      <w:bookmarkEnd w:id="26"/>
      <w:bookmarkEnd w:id="27"/>
      <w:r w:rsidRPr="008D50C5">
        <w:rPr>
          <w:sz w:val="21"/>
          <w:szCs w:val="21"/>
        </w:rPr>
        <w:t xml:space="preserve"> in the DCI scheduling dynamic PUSCH is supported for PUSCH enhancements. The dynamic indication can be enabled or disabled by the gNB.</w:t>
      </w:r>
    </w:p>
    <w:p w14:paraId="56ADE07C"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signaling method</w:t>
      </w:r>
    </w:p>
    <w:p w14:paraId="6789D9F9"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DCI format(s)</w:t>
      </w:r>
    </w:p>
    <w:p w14:paraId="2E7C18FF"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mechanism to enable or disable</w:t>
      </w:r>
    </w:p>
    <w:p w14:paraId="69D7CBEC" w14:textId="77777777" w:rsid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DCI activating type 2 configured grant PUSCH</w:t>
      </w:r>
    </w:p>
    <w:p w14:paraId="5B719FF2" w14:textId="4A412B95" w:rsidR="00D51984" w:rsidRPr="001C6607" w:rsidRDefault="00D51984" w:rsidP="00D51984">
      <w:pPr>
        <w:jc w:val="both"/>
      </w:pPr>
      <w:r w:rsidRPr="00D51984">
        <w:rPr>
          <w:b/>
          <w:sz w:val="21"/>
          <w:szCs w:val="21"/>
          <w:highlight w:val="green"/>
        </w:rPr>
        <w:t>Agreements</w:t>
      </w:r>
      <w:r>
        <w:rPr>
          <w:b/>
          <w:sz w:val="21"/>
          <w:szCs w:val="21"/>
        </w:rPr>
        <w:t xml:space="preserve"> </w:t>
      </w:r>
      <w:r w:rsidRPr="00D82D0E">
        <w:rPr>
          <w:sz w:val="21"/>
          <w:szCs w:val="21"/>
        </w:rPr>
        <w:t>[</w:t>
      </w:r>
      <w:r w:rsidR="00E87E31">
        <w:rPr>
          <w:sz w:val="21"/>
          <w:szCs w:val="21"/>
        </w:rPr>
        <w:t>4</w:t>
      </w:r>
      <w:r w:rsidRPr="00D82D0E">
        <w:rPr>
          <w:sz w:val="21"/>
          <w:szCs w:val="21"/>
        </w:rPr>
        <w:t>]</w:t>
      </w:r>
    </w:p>
    <w:p w14:paraId="167D9710" w14:textId="77777777" w:rsidR="00D51984" w:rsidRPr="00D51984" w:rsidRDefault="00D51984" w:rsidP="00D51984">
      <w:pPr>
        <w:rPr>
          <w:sz w:val="21"/>
          <w:szCs w:val="21"/>
        </w:rPr>
      </w:pPr>
      <w:r w:rsidRPr="00D51984">
        <w:rPr>
          <w:sz w:val="21"/>
          <w:szCs w:val="21"/>
        </w:rPr>
        <w:t>In terms of how to interpret L and K for all PUSCH transmissions, down-select between the following two:</w:t>
      </w:r>
    </w:p>
    <w:p w14:paraId="6B1903B9" w14:textId="77777777" w:rsidR="00D51984" w:rsidRPr="00D51984" w:rsidRDefault="00D51984" w:rsidP="00D51984">
      <w:pPr>
        <w:pStyle w:val="af2"/>
        <w:numPr>
          <w:ilvl w:val="0"/>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1: The time window within which valid symbols are used for transmission is L*K.</w:t>
      </w:r>
    </w:p>
    <w:p w14:paraId="39B0B1EA" w14:textId="77777777" w:rsidR="00D51984" w:rsidRPr="00D51984" w:rsidRDefault="00D51984" w:rsidP="00D51984">
      <w:pPr>
        <w:pStyle w:val="af2"/>
        <w:numPr>
          <w:ilvl w:val="1"/>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the definition of “valid symbols”</w:t>
      </w:r>
    </w:p>
    <w:p w14:paraId="4AA63274" w14:textId="77777777" w:rsidR="00D51984" w:rsidRPr="00D51984" w:rsidRDefault="00D51984" w:rsidP="00D51984">
      <w:pPr>
        <w:pStyle w:val="af2"/>
        <w:numPr>
          <w:ilvl w:val="0"/>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2: The time window within which valid symbols are used for transmission can be longer than L*K symbols, and it is extended at least in case of semi-static DL symbols.</w:t>
      </w:r>
    </w:p>
    <w:p w14:paraId="64EA5AD0" w14:textId="77777777" w:rsidR="00D51984" w:rsidRPr="00D51984" w:rsidRDefault="00D51984" w:rsidP="00D51984">
      <w:pPr>
        <w:pStyle w:val="af2"/>
        <w:numPr>
          <w:ilvl w:val="1"/>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extension of the time window in case of dynamic DL symbols and/or semi-static flexible symbols and/or reserved symbols (if defined) and/or SSB symbols and/or type-0 CSS in CORESET#0 (as indicated by MIB)</w:t>
      </w:r>
    </w:p>
    <w:p w14:paraId="0DAAD321" w14:textId="77777777" w:rsidR="00D51984" w:rsidRPr="00D51984" w:rsidRDefault="00D51984" w:rsidP="00D51984">
      <w:pPr>
        <w:pStyle w:val="af2"/>
        <w:numPr>
          <w:ilvl w:val="1"/>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the definition of “valid symbols”</w:t>
      </w:r>
    </w:p>
    <w:p w14:paraId="6D724C3D" w14:textId="77777777" w:rsidR="00D51984" w:rsidRPr="00D51984" w:rsidRDefault="00D51984" w:rsidP="00D51984">
      <w:pPr>
        <w:pStyle w:val="af2"/>
        <w:numPr>
          <w:ilvl w:val="1"/>
          <w:numId w:val="13"/>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 to define a maximum time window size and if so, details</w:t>
      </w:r>
    </w:p>
    <w:bookmarkEnd w:id="8"/>
    <w:bookmarkEnd w:id="9"/>
    <w:bookmarkEnd w:id="10"/>
    <w:bookmarkEnd w:id="11"/>
    <w:bookmarkEnd w:id="12"/>
    <w:bookmarkEnd w:id="13"/>
    <w:bookmarkEnd w:id="14"/>
    <w:bookmarkEnd w:id="15"/>
    <w:bookmarkEnd w:id="16"/>
    <w:p w14:paraId="56AFF4D3" w14:textId="01A84E42" w:rsidR="004C0627" w:rsidRDefault="00132C31" w:rsidP="004C0627">
      <w:pPr>
        <w:pStyle w:val="1"/>
      </w:pPr>
      <w:r>
        <w:t>Discussion</w:t>
      </w:r>
    </w:p>
    <w:p w14:paraId="5588A024" w14:textId="6359633C" w:rsidR="001C1B74" w:rsidRDefault="0001082C" w:rsidP="001C1B74">
      <w:pPr>
        <w:pStyle w:val="2"/>
        <w:rPr>
          <w:b w:val="0"/>
        </w:rPr>
      </w:pPr>
      <w:bookmarkStart w:id="28" w:name="OLE_LINK61"/>
      <w:bookmarkStart w:id="29" w:name="OLE_LINK62"/>
      <w:r>
        <w:rPr>
          <w:b w:val="0"/>
        </w:rPr>
        <w:t>DMRS transmission</w:t>
      </w:r>
      <w:bookmarkEnd w:id="28"/>
      <w:bookmarkEnd w:id="29"/>
    </w:p>
    <w:p w14:paraId="2BB17B85" w14:textId="17427233" w:rsidR="00F72664" w:rsidRDefault="009B517A" w:rsidP="0001082C">
      <w:pPr>
        <w:pStyle w:val="a0"/>
        <w:rPr>
          <w:rFonts w:eastAsiaTheme="minorEastAsia"/>
          <w:sz w:val="21"/>
          <w:szCs w:val="21"/>
          <w:lang w:eastAsia="zh-CN"/>
        </w:rPr>
      </w:pPr>
      <w:r>
        <w:rPr>
          <w:rFonts w:eastAsiaTheme="minorEastAsia"/>
          <w:sz w:val="21"/>
          <w:szCs w:val="21"/>
          <w:lang w:eastAsia="zh-CN"/>
        </w:rPr>
        <w:t xml:space="preserve">In RAN1 #96 meeting, it was agreed that no DMRS sharing across multiple PUSCH repetitions for option 4. Therefore, each repetition shall have its own DMRS. </w:t>
      </w:r>
      <w:r w:rsidRPr="009B517A">
        <w:rPr>
          <w:rFonts w:eastAsiaTheme="minorEastAsia"/>
          <w:sz w:val="21"/>
          <w:szCs w:val="21"/>
          <w:lang w:eastAsia="zh-CN"/>
        </w:rPr>
        <w:t>Since current DMRS are designed for single-slot transmission specifically, it is hard to ensure that every repetition in option 4 has its own DMRS</w:t>
      </w:r>
      <w:r>
        <w:rPr>
          <w:rFonts w:eastAsiaTheme="minorEastAsia"/>
          <w:sz w:val="21"/>
          <w:szCs w:val="21"/>
          <w:lang w:eastAsia="zh-CN"/>
        </w:rPr>
        <w:t xml:space="preserve"> </w:t>
      </w:r>
      <w:r w:rsidR="00782BD6">
        <w:rPr>
          <w:rFonts w:eastAsiaTheme="minorEastAsia"/>
          <w:sz w:val="21"/>
          <w:szCs w:val="21"/>
          <w:lang w:eastAsia="zh-CN"/>
        </w:rPr>
        <w:t>without further DMRS enhancement</w:t>
      </w:r>
      <w:r w:rsidRPr="009B517A">
        <w:rPr>
          <w:rFonts w:eastAsiaTheme="minorEastAsia"/>
          <w:sz w:val="21"/>
          <w:szCs w:val="21"/>
          <w:lang w:eastAsia="zh-CN"/>
        </w:rPr>
        <w:t>.</w:t>
      </w:r>
      <w:r>
        <w:rPr>
          <w:rFonts w:eastAsiaTheme="minorEastAsia"/>
          <w:sz w:val="21"/>
          <w:szCs w:val="21"/>
          <w:lang w:eastAsia="zh-CN"/>
        </w:rPr>
        <w:t xml:space="preserve"> In order to</w:t>
      </w:r>
      <w:r w:rsidR="00782BD6">
        <w:rPr>
          <w:rFonts w:eastAsiaTheme="minorEastAsia"/>
          <w:sz w:val="21"/>
          <w:szCs w:val="21"/>
          <w:lang w:eastAsia="zh-CN"/>
        </w:rPr>
        <w:t xml:space="preserve"> show the problem clearly,</w:t>
      </w:r>
      <w:r>
        <w:rPr>
          <w:rFonts w:eastAsiaTheme="minorEastAsia"/>
          <w:sz w:val="21"/>
          <w:szCs w:val="21"/>
          <w:lang w:eastAsia="zh-CN"/>
        </w:rPr>
        <w:t xml:space="preserve"> Figure 1 and Figure 2 </w:t>
      </w:r>
      <w:r w:rsidR="00782BD6">
        <w:rPr>
          <w:rFonts w:eastAsiaTheme="minorEastAsia"/>
          <w:sz w:val="21"/>
          <w:szCs w:val="21"/>
          <w:lang w:eastAsia="zh-CN"/>
        </w:rPr>
        <w:t xml:space="preserve">provide </w:t>
      </w:r>
      <w:r>
        <w:rPr>
          <w:rFonts w:eastAsiaTheme="minorEastAsia"/>
          <w:sz w:val="21"/>
          <w:szCs w:val="21"/>
          <w:lang w:eastAsia="zh-CN"/>
        </w:rPr>
        <w:t>two examples of DMRS transmission in PUSCH repetition with the configuration of mapping type A and mapping type B, respectively. In Figure 1, one additional DMRS symbol is configured. It can be seen that repetition 1 does not contain DMRS symbol. In Figure 2, only 1 front-loaded DMRS symbol is configured, and it is transmitted at the beginning of the scheduled PUSCH resources. Similarly, there is no DMRS in repetition 2.</w:t>
      </w:r>
    </w:p>
    <w:p w14:paraId="29CA84FF" w14:textId="37168EEE" w:rsidR="009F5F13" w:rsidRDefault="009F5F13" w:rsidP="009F5F13">
      <w:pPr>
        <w:pStyle w:val="a0"/>
        <w:jc w:val="center"/>
        <w:rPr>
          <w:rFonts w:eastAsiaTheme="minorEastAsia"/>
          <w:sz w:val="21"/>
          <w:szCs w:val="21"/>
          <w:lang w:eastAsia="zh-CN"/>
        </w:rPr>
      </w:pPr>
      <w:r>
        <w:object w:dxaOrig="6329" w:dyaOrig="1398" w14:anchorId="27A3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70.2pt" o:ole="">
            <v:imagedata r:id="rId7" o:title=""/>
          </v:shape>
          <o:OLEObject Type="Embed" ProgID="Visio.Drawing.11" ShapeID="_x0000_i1025" DrawAspect="Content" ObjectID="_1632031501" r:id="rId8"/>
        </w:object>
      </w:r>
    </w:p>
    <w:p w14:paraId="57858456" w14:textId="0C98477A" w:rsidR="00EF62A2" w:rsidRDefault="00EF62A2" w:rsidP="00EF62A2">
      <w:pPr>
        <w:pStyle w:val="a0"/>
        <w:jc w:val="center"/>
        <w:rPr>
          <w:rFonts w:eastAsiaTheme="minorEastAsia"/>
          <w:sz w:val="21"/>
          <w:szCs w:val="21"/>
          <w:lang w:eastAsia="zh-CN"/>
        </w:rPr>
      </w:pPr>
      <w:bookmarkStart w:id="30" w:name="OLE_LINK269"/>
      <w:bookmarkStart w:id="31" w:name="OLE_LINK270"/>
      <w:bookmarkStart w:id="32" w:name="OLE_LINK248"/>
      <w:bookmarkStart w:id="33" w:name="OLE_LINK249"/>
      <w:r>
        <w:rPr>
          <w:rFonts w:eastAsiaTheme="minorEastAsia" w:hint="eastAsia"/>
          <w:sz w:val="21"/>
          <w:szCs w:val="21"/>
          <w:lang w:eastAsia="zh-CN"/>
        </w:rPr>
        <w:t xml:space="preserve">Figure 1. </w:t>
      </w:r>
      <w:bookmarkStart w:id="34" w:name="OLE_LINK250"/>
      <w:bookmarkStart w:id="35" w:name="OLE_LINK251"/>
      <w:bookmarkStart w:id="36" w:name="OLE_LINK252"/>
      <w:bookmarkStart w:id="37" w:name="OLE_LINK253"/>
      <w:bookmarkStart w:id="38" w:name="OLE_LINK254"/>
      <w:bookmarkStart w:id="39" w:name="OLE_LINK255"/>
      <w:r>
        <w:rPr>
          <w:rFonts w:eastAsiaTheme="minorEastAsia"/>
          <w:sz w:val="21"/>
          <w:szCs w:val="21"/>
          <w:lang w:eastAsia="zh-CN"/>
        </w:rPr>
        <w:t xml:space="preserve">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bookmarkEnd w:id="30"/>
      <w:bookmarkEnd w:id="31"/>
      <w:bookmarkEnd w:id="34"/>
      <w:bookmarkEnd w:id="35"/>
      <w:bookmarkEnd w:id="36"/>
      <w:bookmarkEnd w:id="37"/>
      <w:bookmarkEnd w:id="38"/>
      <w:bookmarkEnd w:id="39"/>
      <w:r>
        <w:rPr>
          <w:rFonts w:eastAsiaTheme="minorEastAsia"/>
          <w:sz w:val="21"/>
          <w:szCs w:val="21"/>
          <w:lang w:eastAsia="zh-CN"/>
        </w:rPr>
        <w:t xml:space="preserve"> </w:t>
      </w:r>
      <w:r>
        <w:rPr>
          <w:rFonts w:eastAsiaTheme="minorEastAsia" w:hint="eastAsia"/>
          <w:sz w:val="21"/>
          <w:szCs w:val="21"/>
          <w:lang w:eastAsia="zh-CN"/>
        </w:rPr>
        <w:t xml:space="preserve"> </w:t>
      </w:r>
    </w:p>
    <w:p w14:paraId="003FD3EB" w14:textId="77777777" w:rsidR="00F72664" w:rsidRDefault="00F72664" w:rsidP="00EF62A2">
      <w:pPr>
        <w:pStyle w:val="a0"/>
        <w:jc w:val="center"/>
        <w:rPr>
          <w:rFonts w:eastAsiaTheme="minorEastAsia"/>
          <w:sz w:val="21"/>
          <w:szCs w:val="21"/>
          <w:lang w:eastAsia="zh-CN"/>
        </w:rPr>
      </w:pPr>
    </w:p>
    <w:p w14:paraId="1440A272" w14:textId="6656AE83" w:rsidR="009F5F13" w:rsidRDefault="009F5F13" w:rsidP="00EF62A2">
      <w:pPr>
        <w:pStyle w:val="a0"/>
        <w:jc w:val="center"/>
        <w:rPr>
          <w:rFonts w:eastAsiaTheme="minorEastAsia"/>
          <w:sz w:val="21"/>
          <w:szCs w:val="21"/>
          <w:lang w:eastAsia="zh-CN"/>
        </w:rPr>
      </w:pPr>
      <w:r>
        <w:object w:dxaOrig="8596" w:dyaOrig="1398" w14:anchorId="669E6A08">
          <v:shape id="_x0000_i1026" type="#_x0000_t75" style="width:429.6pt;height:70.2pt" o:ole="">
            <v:imagedata r:id="rId9" o:title=""/>
          </v:shape>
          <o:OLEObject Type="Embed" ProgID="Visio.Drawing.11" ShapeID="_x0000_i1026" DrawAspect="Content" ObjectID="_1632031502" r:id="rId10"/>
        </w:object>
      </w:r>
    </w:p>
    <w:p w14:paraId="6F0E1FFB" w14:textId="772988EF" w:rsidR="00EF62A2" w:rsidRDefault="00EF62A2" w:rsidP="00EF62A2">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 xml:space="preserve">2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B</w:t>
      </w:r>
    </w:p>
    <w:p w14:paraId="52DC6A0B" w14:textId="77777777" w:rsidR="00F72664" w:rsidRDefault="00F72664" w:rsidP="00EF62A2">
      <w:pPr>
        <w:pStyle w:val="a0"/>
        <w:jc w:val="center"/>
        <w:rPr>
          <w:rFonts w:eastAsiaTheme="minorEastAsia"/>
          <w:sz w:val="21"/>
          <w:szCs w:val="21"/>
          <w:lang w:eastAsia="zh-CN"/>
        </w:rPr>
      </w:pPr>
    </w:p>
    <w:bookmarkEnd w:id="32"/>
    <w:bookmarkEnd w:id="33"/>
    <w:p w14:paraId="23D7D930" w14:textId="1930A477" w:rsidR="0001082C" w:rsidRDefault="00F72664" w:rsidP="0001082C">
      <w:pPr>
        <w:pStyle w:val="a0"/>
        <w:rPr>
          <w:rFonts w:eastAsiaTheme="minorEastAsia"/>
          <w:sz w:val="21"/>
          <w:szCs w:val="21"/>
          <w:lang w:eastAsia="zh-CN"/>
        </w:rPr>
      </w:pPr>
      <w:r>
        <w:rPr>
          <w:rFonts w:eastAsiaTheme="minorEastAsia"/>
          <w:sz w:val="21"/>
          <w:szCs w:val="21"/>
          <w:lang w:eastAsia="zh-CN"/>
        </w:rPr>
        <w:t>From these two examples, we can see that Rel-15</w:t>
      </w:r>
      <w:r w:rsidR="0001082C">
        <w:rPr>
          <w:rFonts w:eastAsiaTheme="minorEastAsia"/>
          <w:sz w:val="21"/>
          <w:szCs w:val="21"/>
          <w:lang w:eastAsia="zh-CN"/>
        </w:rPr>
        <w:t xml:space="preserve"> DMRS</w:t>
      </w:r>
      <w:r>
        <w:rPr>
          <w:rFonts w:eastAsiaTheme="minorEastAsia"/>
          <w:sz w:val="21"/>
          <w:szCs w:val="21"/>
          <w:lang w:eastAsia="zh-CN"/>
        </w:rPr>
        <w:t xml:space="preserve"> transmission cannot </w:t>
      </w:r>
      <w:r w:rsidR="00230887">
        <w:rPr>
          <w:rFonts w:eastAsiaTheme="minorEastAsia"/>
          <w:sz w:val="21"/>
          <w:szCs w:val="21"/>
          <w:lang w:eastAsia="zh-CN"/>
        </w:rPr>
        <w:t>meet</w:t>
      </w:r>
      <w:r>
        <w:rPr>
          <w:rFonts w:eastAsiaTheme="minorEastAsia"/>
          <w:sz w:val="21"/>
          <w:szCs w:val="21"/>
          <w:lang w:eastAsia="zh-CN"/>
        </w:rPr>
        <w:t xml:space="preserve"> the </w:t>
      </w:r>
      <w:r w:rsidR="00230887">
        <w:rPr>
          <w:rFonts w:eastAsiaTheme="minorEastAsia"/>
          <w:sz w:val="21"/>
          <w:szCs w:val="21"/>
          <w:lang w:eastAsia="zh-CN"/>
        </w:rPr>
        <w:t>existing agreement o</w:t>
      </w:r>
      <w:r>
        <w:rPr>
          <w:rFonts w:eastAsiaTheme="minorEastAsia"/>
          <w:sz w:val="21"/>
          <w:szCs w:val="21"/>
          <w:lang w:eastAsia="zh-CN"/>
        </w:rPr>
        <w:t xml:space="preserve">f </w:t>
      </w:r>
      <w:r w:rsidR="0001082C">
        <w:rPr>
          <w:rFonts w:eastAsiaTheme="minorEastAsia"/>
          <w:sz w:val="21"/>
          <w:szCs w:val="21"/>
          <w:lang w:eastAsia="zh-CN"/>
        </w:rPr>
        <w:t xml:space="preserve">PUSCH </w:t>
      </w:r>
      <w:r w:rsidR="004E1AB5">
        <w:rPr>
          <w:rFonts w:eastAsiaTheme="minorEastAsia"/>
          <w:sz w:val="21"/>
          <w:szCs w:val="21"/>
          <w:lang w:eastAsia="zh-CN"/>
        </w:rPr>
        <w:t>repetition</w:t>
      </w:r>
      <w:r w:rsidR="00230887">
        <w:rPr>
          <w:rFonts w:eastAsiaTheme="minorEastAsia"/>
          <w:sz w:val="21"/>
          <w:szCs w:val="21"/>
          <w:lang w:eastAsia="zh-CN"/>
        </w:rPr>
        <w:t xml:space="preserve">, and </w:t>
      </w:r>
      <w:r>
        <w:rPr>
          <w:rFonts w:eastAsiaTheme="minorEastAsia"/>
          <w:sz w:val="21"/>
          <w:szCs w:val="21"/>
          <w:lang w:eastAsia="zh-CN"/>
        </w:rPr>
        <w:t>DMRS enhancement is needed.</w:t>
      </w:r>
    </w:p>
    <w:p w14:paraId="3BA86B42" w14:textId="396D8CBD" w:rsidR="00EF62A2" w:rsidRDefault="00EF62A2" w:rsidP="0001082C">
      <w:pPr>
        <w:pStyle w:val="a0"/>
        <w:rPr>
          <w:rFonts w:eastAsiaTheme="minorEastAsia"/>
          <w:b/>
          <w:sz w:val="21"/>
          <w:szCs w:val="21"/>
          <w:lang w:eastAsia="zh-CN"/>
        </w:rPr>
      </w:pPr>
      <w:bookmarkStart w:id="40" w:name="OLE_LINK243"/>
      <w:bookmarkStart w:id="41" w:name="OLE_LINK244"/>
      <w:bookmarkStart w:id="42" w:name="OLE_LINK259"/>
      <w:bookmarkStart w:id="43" w:name="OLE_LINK260"/>
      <w:bookmarkStart w:id="44" w:name="OLE_LINK261"/>
      <w:bookmarkStart w:id="45" w:name="OLE_LINK277"/>
      <w:r w:rsidRPr="00EF62A2">
        <w:rPr>
          <w:rFonts w:eastAsiaTheme="minorEastAsia"/>
          <w:b/>
          <w:sz w:val="21"/>
          <w:szCs w:val="21"/>
          <w:lang w:eastAsia="zh-CN"/>
        </w:rPr>
        <w:t>Observation 1:</w:t>
      </w:r>
      <w:r w:rsidR="00F72664">
        <w:rPr>
          <w:rFonts w:eastAsiaTheme="minorEastAsia"/>
          <w:b/>
          <w:sz w:val="21"/>
          <w:szCs w:val="21"/>
          <w:lang w:eastAsia="zh-CN"/>
        </w:rPr>
        <w:t xml:space="preserve"> Rel-15 DMRS transmission cannot </w:t>
      </w:r>
      <w:r w:rsidR="00230887">
        <w:rPr>
          <w:rFonts w:eastAsiaTheme="minorEastAsia"/>
          <w:b/>
          <w:sz w:val="21"/>
          <w:szCs w:val="21"/>
          <w:lang w:eastAsia="zh-CN"/>
        </w:rPr>
        <w:t>meet</w:t>
      </w:r>
      <w:r w:rsidR="00F72664">
        <w:rPr>
          <w:rFonts w:eastAsiaTheme="minorEastAsia"/>
          <w:b/>
          <w:sz w:val="21"/>
          <w:szCs w:val="21"/>
          <w:lang w:eastAsia="zh-CN"/>
        </w:rPr>
        <w:t xml:space="preserve"> the </w:t>
      </w:r>
      <w:r w:rsidR="00230887">
        <w:rPr>
          <w:rFonts w:eastAsiaTheme="minorEastAsia"/>
          <w:b/>
          <w:sz w:val="21"/>
          <w:szCs w:val="21"/>
          <w:lang w:eastAsia="zh-CN"/>
        </w:rPr>
        <w:t>existing</w:t>
      </w:r>
      <w:r w:rsidR="006A42EE">
        <w:rPr>
          <w:rFonts w:eastAsiaTheme="minorEastAsia"/>
          <w:b/>
          <w:sz w:val="21"/>
          <w:szCs w:val="21"/>
          <w:lang w:eastAsia="zh-CN"/>
        </w:rPr>
        <w:t xml:space="preserve"> </w:t>
      </w:r>
      <w:r w:rsidR="00230887">
        <w:rPr>
          <w:rFonts w:eastAsiaTheme="minorEastAsia"/>
          <w:b/>
          <w:sz w:val="21"/>
          <w:szCs w:val="21"/>
          <w:lang w:eastAsia="zh-CN"/>
        </w:rPr>
        <w:t>agreement</w:t>
      </w:r>
      <w:r w:rsidR="00F72664">
        <w:rPr>
          <w:rFonts w:eastAsiaTheme="minorEastAsia"/>
          <w:b/>
          <w:sz w:val="21"/>
          <w:szCs w:val="21"/>
          <w:lang w:eastAsia="zh-CN"/>
        </w:rPr>
        <w:t xml:space="preserve"> of PUSCH repetition</w:t>
      </w:r>
      <w:r w:rsidR="006A42EE">
        <w:rPr>
          <w:rFonts w:eastAsiaTheme="minorEastAsia"/>
          <w:b/>
          <w:sz w:val="21"/>
          <w:szCs w:val="21"/>
          <w:lang w:eastAsia="zh-CN"/>
        </w:rPr>
        <w:t>,</w:t>
      </w:r>
    </w:p>
    <w:p w14:paraId="730AF485" w14:textId="14E8882A" w:rsidR="006A42EE" w:rsidRPr="00EF62A2" w:rsidRDefault="00230887" w:rsidP="006A42EE">
      <w:pPr>
        <w:pStyle w:val="a0"/>
        <w:numPr>
          <w:ilvl w:val="0"/>
          <w:numId w:val="11"/>
        </w:numPr>
        <w:rPr>
          <w:rFonts w:eastAsiaTheme="minorEastAsia"/>
          <w:b/>
          <w:sz w:val="21"/>
          <w:szCs w:val="21"/>
          <w:lang w:eastAsia="zh-CN"/>
        </w:rPr>
      </w:pPr>
      <w:bookmarkStart w:id="46" w:name="OLE_LINK273"/>
      <w:bookmarkStart w:id="47" w:name="OLE_LINK274"/>
      <w:bookmarkStart w:id="48" w:name="OLE_LINK275"/>
      <w:bookmarkStart w:id="49" w:name="OLE_LINK276"/>
      <w:r>
        <w:rPr>
          <w:rFonts w:eastAsiaTheme="minorEastAsia"/>
          <w:b/>
          <w:sz w:val="21"/>
          <w:szCs w:val="21"/>
          <w:lang w:eastAsia="zh-CN"/>
        </w:rPr>
        <w:t>‘</w:t>
      </w:r>
      <w:r w:rsidR="006A42EE">
        <w:rPr>
          <w:rFonts w:eastAsiaTheme="minorEastAsia"/>
          <w:b/>
          <w:sz w:val="21"/>
          <w:szCs w:val="21"/>
          <w:lang w:eastAsia="zh-CN"/>
        </w:rPr>
        <w:t>N</w:t>
      </w:r>
      <w:r w:rsidR="006A42EE" w:rsidRPr="006A42EE">
        <w:rPr>
          <w:rFonts w:eastAsiaTheme="minorEastAsia"/>
          <w:b/>
          <w:sz w:val="21"/>
          <w:szCs w:val="21"/>
          <w:lang w:eastAsia="zh-CN"/>
        </w:rPr>
        <w:t>o DMRS sharing across multiple PUSCH repetitions</w:t>
      </w:r>
      <w:bookmarkEnd w:id="46"/>
      <w:bookmarkEnd w:id="47"/>
      <w:bookmarkEnd w:id="48"/>
      <w:bookmarkEnd w:id="49"/>
      <w:r>
        <w:rPr>
          <w:rFonts w:eastAsiaTheme="minorEastAsia"/>
          <w:b/>
          <w:sz w:val="21"/>
          <w:szCs w:val="21"/>
          <w:lang w:eastAsia="zh-CN"/>
        </w:rPr>
        <w:t>’</w:t>
      </w:r>
    </w:p>
    <w:bookmarkEnd w:id="40"/>
    <w:bookmarkEnd w:id="41"/>
    <w:bookmarkEnd w:id="42"/>
    <w:bookmarkEnd w:id="43"/>
    <w:bookmarkEnd w:id="44"/>
    <w:bookmarkEnd w:id="45"/>
    <w:p w14:paraId="5CA29DFA" w14:textId="14B260B7" w:rsidR="0001082C" w:rsidRDefault="0001082C" w:rsidP="0076582D">
      <w:pPr>
        <w:pStyle w:val="a0"/>
        <w:rPr>
          <w:rFonts w:eastAsiaTheme="minorEastAsia"/>
          <w:sz w:val="21"/>
          <w:szCs w:val="21"/>
          <w:lang w:eastAsia="zh-CN"/>
        </w:rPr>
      </w:pPr>
      <w:r>
        <w:rPr>
          <w:rFonts w:eastAsiaTheme="minorEastAsia"/>
          <w:sz w:val="21"/>
          <w:szCs w:val="21"/>
          <w:lang w:eastAsia="zh-CN"/>
        </w:rPr>
        <w:t xml:space="preserve">In </w:t>
      </w:r>
      <w:r w:rsidR="006A42EE">
        <w:rPr>
          <w:rFonts w:eastAsiaTheme="minorEastAsia"/>
          <w:sz w:val="21"/>
          <w:szCs w:val="21"/>
          <w:lang w:eastAsia="zh-CN"/>
        </w:rPr>
        <w:t>the following part</w:t>
      </w:r>
      <w:r>
        <w:rPr>
          <w:rFonts w:eastAsiaTheme="minorEastAsia"/>
          <w:sz w:val="21"/>
          <w:szCs w:val="21"/>
          <w:lang w:eastAsia="zh-CN"/>
        </w:rPr>
        <w:t xml:space="preserve">, DMRS enhancement </w:t>
      </w:r>
      <w:r w:rsidR="006A42EE">
        <w:rPr>
          <w:rFonts w:eastAsiaTheme="minorEastAsia"/>
          <w:sz w:val="21"/>
          <w:szCs w:val="21"/>
          <w:lang w:eastAsia="zh-CN"/>
        </w:rPr>
        <w:t>will be</w:t>
      </w:r>
      <w:r>
        <w:rPr>
          <w:rFonts w:eastAsiaTheme="minorEastAsia"/>
          <w:sz w:val="21"/>
          <w:szCs w:val="21"/>
          <w:lang w:eastAsia="zh-CN"/>
        </w:rPr>
        <w:t xml:space="preserve"> discussed for PUSCH mapping type </w:t>
      </w:r>
      <w:r w:rsidR="004269A4">
        <w:rPr>
          <w:rFonts w:eastAsiaTheme="minorEastAsia"/>
          <w:sz w:val="21"/>
          <w:szCs w:val="21"/>
          <w:lang w:eastAsia="zh-CN"/>
        </w:rPr>
        <w:t>B</w:t>
      </w:r>
      <w:r>
        <w:rPr>
          <w:rFonts w:eastAsiaTheme="minorEastAsia"/>
          <w:sz w:val="21"/>
          <w:szCs w:val="21"/>
          <w:lang w:eastAsia="zh-CN"/>
        </w:rPr>
        <w:t xml:space="preserve"> and PUSCH mapping type </w:t>
      </w:r>
      <w:r w:rsidR="004269A4">
        <w:rPr>
          <w:rFonts w:eastAsiaTheme="minorEastAsia"/>
          <w:sz w:val="21"/>
          <w:szCs w:val="21"/>
          <w:lang w:eastAsia="zh-CN"/>
        </w:rPr>
        <w:t>A</w:t>
      </w:r>
      <w:r>
        <w:rPr>
          <w:rFonts w:eastAsiaTheme="minorEastAsia"/>
          <w:sz w:val="21"/>
          <w:szCs w:val="21"/>
          <w:lang w:eastAsia="zh-CN"/>
        </w:rPr>
        <w:t>, respectively.</w:t>
      </w:r>
      <w:bookmarkStart w:id="50" w:name="OLE_LINK10"/>
    </w:p>
    <w:p w14:paraId="4F040124" w14:textId="678C0F14" w:rsidR="00DE2AAB" w:rsidRPr="00F12FFA" w:rsidRDefault="0024473D" w:rsidP="00F12FFA">
      <w:pPr>
        <w:pStyle w:val="3"/>
      </w:pPr>
      <w:bookmarkStart w:id="51" w:name="OLE_LINK98"/>
      <w:bookmarkStart w:id="52" w:name="OLE_LINK99"/>
      <w:bookmarkStart w:id="53" w:name="OLE_LINK73"/>
      <w:bookmarkStart w:id="54" w:name="OLE_LINK74"/>
      <w:bookmarkStart w:id="55" w:name="OLE_LINK75"/>
      <w:bookmarkStart w:id="56" w:name="OLE_LINK77"/>
      <w:bookmarkStart w:id="57" w:name="OLE_LINK79"/>
      <w:r w:rsidRPr="00F12FFA">
        <w:t xml:space="preserve">DMRS for PUSCH mapping type </w:t>
      </w:r>
      <w:r w:rsidR="004269A4" w:rsidRPr="00F12FFA">
        <w:t>B</w:t>
      </w:r>
    </w:p>
    <w:bookmarkEnd w:id="51"/>
    <w:bookmarkEnd w:id="52"/>
    <w:bookmarkEnd w:id="53"/>
    <w:bookmarkEnd w:id="54"/>
    <w:bookmarkEnd w:id="55"/>
    <w:bookmarkEnd w:id="56"/>
    <w:bookmarkEnd w:id="57"/>
    <w:p w14:paraId="643879D4" w14:textId="3C47AEAB" w:rsidR="00356E9A" w:rsidRDefault="004269A4" w:rsidP="004269A4">
      <w:pPr>
        <w:pStyle w:val="a0"/>
        <w:rPr>
          <w:rFonts w:eastAsiaTheme="minorEastAsia"/>
          <w:sz w:val="21"/>
          <w:szCs w:val="21"/>
          <w:lang w:eastAsia="zh-CN"/>
        </w:rPr>
      </w:pPr>
      <w:r>
        <w:rPr>
          <w:rFonts w:eastAsiaTheme="minorEastAsia"/>
          <w:sz w:val="21"/>
          <w:szCs w:val="21"/>
          <w:lang w:eastAsia="zh-CN"/>
        </w:rPr>
        <w:t>In Rel-15, for PUSCH mapping</w:t>
      </w:r>
      <w:bookmarkEnd w:id="50"/>
      <w:r>
        <w:rPr>
          <w:rFonts w:eastAsiaTheme="minorEastAsia"/>
          <w:sz w:val="21"/>
          <w:szCs w:val="21"/>
          <w:lang w:eastAsia="zh-CN"/>
        </w:rPr>
        <w:t xml:space="preserve"> type B, positions </w:t>
      </w:r>
      <w:r w:rsidR="007E3A51">
        <w:rPr>
          <w:rFonts w:eastAsiaTheme="minorEastAsia"/>
          <w:sz w:val="21"/>
          <w:szCs w:val="21"/>
          <w:lang w:eastAsia="zh-CN"/>
        </w:rPr>
        <w:t xml:space="preserve">of front-loaded DMRS and additional DMRS both </w:t>
      </w:r>
      <w:r>
        <w:rPr>
          <w:rFonts w:eastAsiaTheme="minorEastAsia"/>
          <w:sz w:val="21"/>
          <w:szCs w:val="21"/>
          <w:lang w:eastAsia="zh-CN"/>
        </w:rPr>
        <w:t>depend on duration of scheduled PUSCH resources and configuration of gNB.</w:t>
      </w:r>
      <w:r w:rsidRPr="003F2AD5">
        <w:rPr>
          <w:rFonts w:eastAsiaTheme="minorEastAsia"/>
          <w:sz w:val="21"/>
          <w:szCs w:val="21"/>
          <w:lang w:eastAsia="zh-CN"/>
        </w:rPr>
        <w:t xml:space="preserve"> </w:t>
      </w:r>
      <w:r>
        <w:rPr>
          <w:rFonts w:eastAsiaTheme="minorEastAsia"/>
          <w:sz w:val="21"/>
          <w:szCs w:val="21"/>
          <w:lang w:eastAsia="zh-CN"/>
        </w:rPr>
        <w:t xml:space="preserve">The first symbol of the scheduled PUSCH resources is always used for DMRS transmission. </w:t>
      </w:r>
      <w:bookmarkStart w:id="58" w:name="OLE_LINK148"/>
      <w:bookmarkStart w:id="59" w:name="OLE_LINK149"/>
      <w:bookmarkStart w:id="60" w:name="OLE_LINK150"/>
    </w:p>
    <w:p w14:paraId="047DCB29" w14:textId="66026D12" w:rsidR="009B517A" w:rsidRPr="009B517A" w:rsidRDefault="009B517A" w:rsidP="004269A4">
      <w:pPr>
        <w:pStyle w:val="a0"/>
        <w:rPr>
          <w:rFonts w:eastAsiaTheme="minorEastAsia"/>
          <w:sz w:val="21"/>
          <w:szCs w:val="21"/>
          <w:lang w:eastAsia="zh-CN"/>
        </w:rPr>
      </w:pPr>
      <w:r>
        <w:rPr>
          <w:rFonts w:eastAsiaTheme="minorEastAsia"/>
          <w:sz w:val="21"/>
          <w:szCs w:val="21"/>
          <w:lang w:eastAsia="zh-CN"/>
        </w:rPr>
        <w:t>In option 4, the exact definition of ‘scheduled PUSCH resources’ for front-loaded/additional DRMS determination should be clarified. If the definition of ‘scheduled PUS</w:t>
      </w:r>
      <w:r w:rsidR="00782BD6">
        <w:rPr>
          <w:rFonts w:eastAsiaTheme="minorEastAsia"/>
          <w:sz w:val="21"/>
          <w:szCs w:val="21"/>
          <w:lang w:eastAsia="zh-CN"/>
        </w:rPr>
        <w:t xml:space="preserve">CH </w:t>
      </w:r>
      <w:r>
        <w:rPr>
          <w:rFonts w:eastAsiaTheme="minorEastAsia"/>
          <w:vanish/>
          <w:sz w:val="21"/>
          <w:szCs w:val="21"/>
          <w:lang w:eastAsia="zh-CN"/>
        </w:rPr>
        <w:t xml:space="preserve">CH </w:t>
      </w:r>
      <w:r>
        <w:rPr>
          <w:rFonts w:eastAsiaTheme="minorEastAsia"/>
          <w:sz w:val="21"/>
          <w:szCs w:val="21"/>
          <w:lang w:eastAsia="zh-CN"/>
        </w:rPr>
        <w:t xml:space="preserve">resources’ are all repetitions for positioning DMRS, </w:t>
      </w:r>
      <w:r w:rsidR="00782BD6">
        <w:rPr>
          <w:rFonts w:eastAsiaTheme="minorEastAsia"/>
          <w:sz w:val="21"/>
          <w:szCs w:val="21"/>
          <w:lang w:eastAsia="zh-CN"/>
        </w:rPr>
        <w:t>with Rel-15 DMRS determination method, some repetitions might not have</w:t>
      </w:r>
      <w:r>
        <w:rPr>
          <w:rFonts w:eastAsiaTheme="minorEastAsia"/>
          <w:sz w:val="21"/>
          <w:szCs w:val="21"/>
          <w:lang w:eastAsia="zh-CN"/>
        </w:rPr>
        <w:t xml:space="preserve"> its own DMRS</w:t>
      </w:r>
      <w:r w:rsidR="00782BD6">
        <w:rPr>
          <w:rFonts w:eastAsiaTheme="minorEastAsia"/>
          <w:sz w:val="21"/>
          <w:szCs w:val="21"/>
          <w:lang w:eastAsia="zh-CN"/>
        </w:rPr>
        <w:t xml:space="preserve"> (e.g., Repetition 2 in Figure 2)</w:t>
      </w:r>
      <w:r>
        <w:rPr>
          <w:rFonts w:eastAsiaTheme="minorEastAsia"/>
          <w:sz w:val="21"/>
          <w:szCs w:val="21"/>
          <w:lang w:eastAsia="zh-CN"/>
        </w:rPr>
        <w:t xml:space="preserve">. However, if scheduled resources of each repetition are used to determine DMRS positions, </w:t>
      </w:r>
      <w:r w:rsidR="00782BD6">
        <w:rPr>
          <w:rFonts w:eastAsiaTheme="minorEastAsia"/>
          <w:sz w:val="21"/>
          <w:szCs w:val="21"/>
          <w:lang w:eastAsia="zh-CN"/>
        </w:rPr>
        <w:t xml:space="preserve">according to Rel-15 DMRS determination method, </w:t>
      </w:r>
      <w:r>
        <w:rPr>
          <w:rFonts w:eastAsiaTheme="minorEastAsia"/>
          <w:sz w:val="21"/>
          <w:szCs w:val="21"/>
          <w:lang w:eastAsia="zh-CN"/>
        </w:rPr>
        <w:t xml:space="preserve">each repetition has at least one DMRS symbol. In order to ensure that each repetition has its own DMRS, we propose that each repetition can be seen as a scheduled PUSCH mapping type B to determine its DMRS positions. </w:t>
      </w:r>
      <w:r w:rsidR="00236899">
        <w:rPr>
          <w:rFonts w:eastAsiaTheme="minorEastAsia" w:hint="eastAsia"/>
          <w:sz w:val="21"/>
          <w:szCs w:val="21"/>
          <w:lang w:eastAsia="zh-CN"/>
        </w:rPr>
        <w:t xml:space="preserve"> </w:t>
      </w:r>
    </w:p>
    <w:p w14:paraId="57A5831B" w14:textId="055BC86C" w:rsidR="003D0846" w:rsidRPr="00F85491" w:rsidRDefault="00546B69" w:rsidP="004269A4">
      <w:pPr>
        <w:pStyle w:val="a0"/>
        <w:rPr>
          <w:rFonts w:eastAsia="宋体"/>
          <w:b/>
          <w:sz w:val="21"/>
          <w:szCs w:val="21"/>
          <w:lang w:val="en-GB" w:eastAsia="zh-CN"/>
        </w:rPr>
      </w:pPr>
      <w:bookmarkStart w:id="61" w:name="OLE_LINK265"/>
      <w:bookmarkStart w:id="62" w:name="OLE_LINK266"/>
      <w:bookmarkStart w:id="63" w:name="OLE_LINK267"/>
      <w:bookmarkStart w:id="64" w:name="OLE_LINK268"/>
      <w:r w:rsidRPr="00546B69">
        <w:rPr>
          <w:rFonts w:eastAsia="宋体"/>
          <w:b/>
          <w:sz w:val="21"/>
          <w:szCs w:val="21"/>
          <w:lang w:val="en-GB" w:eastAsia="zh-CN"/>
        </w:rPr>
        <w:t>Proposal 2:</w:t>
      </w:r>
      <w:bookmarkStart w:id="65" w:name="OLE_LINK45"/>
      <w:bookmarkStart w:id="66" w:name="OLE_LINK48"/>
      <w:bookmarkStart w:id="67" w:name="OLE_LINK49"/>
      <w:bookmarkStart w:id="68" w:name="OLE_LINK50"/>
      <w:r w:rsidRPr="00546B69">
        <w:rPr>
          <w:rFonts w:eastAsia="宋体"/>
          <w:b/>
          <w:sz w:val="21"/>
          <w:szCs w:val="21"/>
          <w:lang w:val="en-GB" w:eastAsia="zh-CN"/>
        </w:rPr>
        <w:t xml:space="preserve"> I</w:t>
      </w:r>
      <w:bookmarkEnd w:id="65"/>
      <w:bookmarkEnd w:id="66"/>
      <w:bookmarkEnd w:id="67"/>
      <w:r w:rsidRPr="00546B69">
        <w:rPr>
          <w:rFonts w:eastAsia="宋体"/>
          <w:b/>
          <w:sz w:val="21"/>
          <w:szCs w:val="21"/>
          <w:lang w:val="en-GB" w:eastAsia="zh-CN"/>
        </w:rPr>
        <w:t>n Option 4</w:t>
      </w:r>
      <w:bookmarkStart w:id="69" w:name="OLE_LINK238"/>
      <w:bookmarkStart w:id="70" w:name="OLE_LINK239"/>
      <w:bookmarkStart w:id="71" w:name="OLE_LINK240"/>
      <w:r>
        <w:rPr>
          <w:rFonts w:eastAsia="宋体"/>
          <w:b/>
          <w:sz w:val="21"/>
          <w:szCs w:val="21"/>
          <w:lang w:val="en-GB" w:eastAsia="zh-CN"/>
        </w:rPr>
        <w:t>,</w:t>
      </w:r>
      <w:bookmarkEnd w:id="69"/>
      <w:bookmarkEnd w:id="70"/>
      <w:bookmarkEnd w:id="71"/>
      <w:r w:rsidR="00E72577">
        <w:rPr>
          <w:rFonts w:eastAsia="宋体"/>
          <w:b/>
          <w:sz w:val="21"/>
          <w:szCs w:val="21"/>
          <w:lang w:val="en-GB" w:eastAsia="zh-CN"/>
        </w:rPr>
        <w:t xml:space="preserve"> </w:t>
      </w:r>
      <w:r w:rsidR="004F34B8">
        <w:rPr>
          <w:rFonts w:eastAsia="宋体"/>
          <w:b/>
          <w:sz w:val="21"/>
          <w:szCs w:val="21"/>
          <w:lang w:val="en-GB" w:eastAsia="zh-CN"/>
        </w:rPr>
        <w:t>e</w:t>
      </w:r>
      <w:r w:rsidR="00072678">
        <w:rPr>
          <w:rFonts w:eastAsia="宋体"/>
          <w:b/>
          <w:sz w:val="21"/>
          <w:szCs w:val="21"/>
          <w:lang w:val="en-GB" w:eastAsia="zh-CN"/>
        </w:rPr>
        <w:t>ach repetition</w:t>
      </w:r>
      <w:r w:rsidR="009C0FB0">
        <w:rPr>
          <w:rFonts w:eastAsia="宋体"/>
          <w:b/>
          <w:sz w:val="21"/>
          <w:szCs w:val="21"/>
          <w:lang w:val="en-GB" w:eastAsia="zh-CN"/>
        </w:rPr>
        <w:t xml:space="preserve"> </w:t>
      </w:r>
      <w:r w:rsidR="00563CEB">
        <w:rPr>
          <w:rFonts w:eastAsia="宋体"/>
          <w:b/>
          <w:sz w:val="21"/>
          <w:szCs w:val="21"/>
          <w:lang w:val="en-GB" w:eastAsia="zh-CN"/>
        </w:rPr>
        <w:t>can be</w:t>
      </w:r>
      <w:r w:rsidR="00E72577">
        <w:rPr>
          <w:rFonts w:eastAsia="宋体"/>
          <w:b/>
          <w:sz w:val="21"/>
          <w:szCs w:val="21"/>
          <w:lang w:val="en-GB" w:eastAsia="zh-CN"/>
        </w:rPr>
        <w:t xml:space="preserve"> seen as a scheduled PUSCH mapping type B to </w:t>
      </w:r>
      <w:r w:rsidR="00F84971">
        <w:rPr>
          <w:rFonts w:eastAsia="宋体"/>
          <w:b/>
          <w:sz w:val="21"/>
          <w:szCs w:val="21"/>
          <w:lang w:val="en-GB" w:eastAsia="zh-CN"/>
        </w:rPr>
        <w:t>determine its DMRS positions</w:t>
      </w:r>
      <w:bookmarkStart w:id="72" w:name="OLE_LINK241"/>
      <w:bookmarkStart w:id="73" w:name="OLE_LINK242"/>
      <w:r w:rsidR="00B44597" w:rsidRPr="00546B69">
        <w:rPr>
          <w:rFonts w:eastAsia="宋体"/>
          <w:b/>
          <w:sz w:val="21"/>
          <w:szCs w:val="21"/>
          <w:lang w:val="en-GB" w:eastAsia="zh-CN"/>
        </w:rPr>
        <w:t xml:space="preserve">, </w:t>
      </w:r>
      <w:r w:rsidR="00B44597">
        <w:rPr>
          <w:rFonts w:eastAsia="宋体"/>
          <w:b/>
          <w:sz w:val="21"/>
          <w:szCs w:val="21"/>
          <w:lang w:val="en-GB" w:eastAsia="zh-CN"/>
        </w:rPr>
        <w:t>if PUSCH mapping type B is configured or indicated</w:t>
      </w:r>
      <w:bookmarkEnd w:id="72"/>
      <w:bookmarkEnd w:id="73"/>
      <w:r w:rsidR="009C0FB0">
        <w:rPr>
          <w:rFonts w:eastAsia="宋体"/>
          <w:b/>
          <w:sz w:val="21"/>
          <w:szCs w:val="21"/>
          <w:lang w:val="en-GB" w:eastAsia="zh-CN"/>
        </w:rPr>
        <w:t>.</w:t>
      </w:r>
      <w:bookmarkEnd w:id="68"/>
    </w:p>
    <w:bookmarkEnd w:id="58"/>
    <w:bookmarkEnd w:id="59"/>
    <w:bookmarkEnd w:id="60"/>
    <w:bookmarkEnd w:id="61"/>
    <w:bookmarkEnd w:id="62"/>
    <w:bookmarkEnd w:id="63"/>
    <w:bookmarkEnd w:id="64"/>
    <w:p w14:paraId="75E1B004" w14:textId="71220321" w:rsidR="0024473D" w:rsidRPr="00F12FFA" w:rsidRDefault="0024473D" w:rsidP="00F12FFA">
      <w:pPr>
        <w:pStyle w:val="3"/>
      </w:pPr>
      <w:r w:rsidRPr="00F12FFA">
        <w:t xml:space="preserve">DMRS for PUSCH mapping type </w:t>
      </w:r>
      <w:r w:rsidR="004269A4" w:rsidRPr="00F12FFA">
        <w:t>A</w:t>
      </w:r>
    </w:p>
    <w:p w14:paraId="7810FFE2" w14:textId="5FCDB60B" w:rsidR="0001082C" w:rsidRDefault="003D0846" w:rsidP="0001082C">
      <w:pPr>
        <w:pStyle w:val="a0"/>
        <w:rPr>
          <w:rFonts w:eastAsiaTheme="minorEastAsia"/>
          <w:sz w:val="21"/>
          <w:szCs w:val="21"/>
          <w:lang w:eastAsia="zh-CN"/>
        </w:rPr>
      </w:pPr>
      <w:r>
        <w:rPr>
          <w:rFonts w:eastAsiaTheme="minorEastAsia"/>
          <w:sz w:val="21"/>
          <w:szCs w:val="21"/>
          <w:lang w:eastAsia="zh-CN"/>
        </w:rPr>
        <w:t>For PUSCH mapping type A, positions of front-loaded DMRS is irrelevant to schedule</w:t>
      </w:r>
      <w:bookmarkStart w:id="74" w:name="OLE_LINK13"/>
      <w:r w:rsidR="003401E4">
        <w:rPr>
          <w:rFonts w:eastAsiaTheme="minorEastAsia"/>
          <w:sz w:val="21"/>
          <w:szCs w:val="21"/>
          <w:lang w:eastAsia="zh-CN"/>
        </w:rPr>
        <w:t xml:space="preserve">d PUSCH resources. </w:t>
      </w:r>
      <w:bookmarkStart w:id="75" w:name="_GoBack"/>
      <w:r w:rsidR="007E3A51">
        <w:rPr>
          <w:rFonts w:eastAsiaTheme="minorEastAsia"/>
          <w:sz w:val="21"/>
          <w:szCs w:val="21"/>
          <w:lang w:eastAsia="zh-CN"/>
        </w:rPr>
        <w:t xml:space="preserve">Therefore, type A DMRS in Rel-15 cannot extend to each repetition easily. In order to ensure that each </w:t>
      </w:r>
      <w:bookmarkEnd w:id="75"/>
      <w:r w:rsidR="007E3A51">
        <w:rPr>
          <w:rFonts w:eastAsiaTheme="minorEastAsia"/>
          <w:sz w:val="21"/>
          <w:szCs w:val="21"/>
          <w:lang w:eastAsia="zh-CN"/>
        </w:rPr>
        <w:t>repetition have its own DMRS, some rules are needed. For example, the following alternatives can be considered,</w:t>
      </w:r>
    </w:p>
    <w:p w14:paraId="598DF7B4" w14:textId="389F15E1" w:rsidR="007E3A51" w:rsidRDefault="007E3A51" w:rsidP="0001082C">
      <w:pPr>
        <w:pStyle w:val="a0"/>
        <w:rPr>
          <w:sz w:val="21"/>
          <w:szCs w:val="21"/>
        </w:rPr>
      </w:pPr>
      <w:r>
        <w:rPr>
          <w:rFonts w:eastAsiaTheme="minorEastAsia"/>
          <w:sz w:val="21"/>
          <w:szCs w:val="21"/>
          <w:lang w:eastAsia="zh-CN"/>
        </w:rPr>
        <w:t xml:space="preserve">Alt-1: At first, DMRS positions in one slot are determined according to configured front-loaded DMRS, additional DMRS and the scheduled PUSCH resources in this slot. </w:t>
      </w:r>
      <w:r w:rsidR="000F134A">
        <w:rPr>
          <w:rFonts w:eastAsiaTheme="minorEastAsia"/>
          <w:sz w:val="21"/>
          <w:szCs w:val="21"/>
          <w:lang w:eastAsia="zh-CN"/>
        </w:rPr>
        <w:t>And then, f</w:t>
      </w:r>
      <w:r>
        <w:rPr>
          <w:rFonts w:eastAsiaTheme="minorEastAsia"/>
          <w:sz w:val="21"/>
          <w:szCs w:val="21"/>
          <w:lang w:eastAsia="zh-CN"/>
        </w:rPr>
        <w:t xml:space="preserve">or one repetition, if there is no DMRS symbol, </w:t>
      </w:r>
      <w:bookmarkStart w:id="76" w:name="OLE_LINK22"/>
      <w:bookmarkStart w:id="77" w:name="OLE_LINK23"/>
      <w:bookmarkStart w:id="78" w:name="OLE_LINK25"/>
      <w:r w:rsidRPr="007E4EE0">
        <w:rPr>
          <w:sz w:val="21"/>
          <w:szCs w:val="21"/>
        </w:rPr>
        <w:t xml:space="preserve">DMRS is transmitted at the beginning of </w:t>
      </w:r>
      <w:r w:rsidR="000F134A">
        <w:rPr>
          <w:sz w:val="21"/>
          <w:szCs w:val="21"/>
        </w:rPr>
        <w:t>this</w:t>
      </w:r>
      <w:r w:rsidRPr="007E4EE0">
        <w:rPr>
          <w:sz w:val="21"/>
          <w:szCs w:val="21"/>
        </w:rPr>
        <w:t xml:space="preserve"> repetition</w:t>
      </w:r>
      <w:r>
        <w:rPr>
          <w:sz w:val="21"/>
          <w:szCs w:val="21"/>
        </w:rPr>
        <w:t>.</w:t>
      </w:r>
      <w:bookmarkEnd w:id="76"/>
      <w:bookmarkEnd w:id="77"/>
      <w:bookmarkEnd w:id="78"/>
    </w:p>
    <w:p w14:paraId="7380852D" w14:textId="1FF1C993" w:rsidR="007E3A51" w:rsidRDefault="007E3A51" w:rsidP="0001082C">
      <w:pPr>
        <w:pStyle w:val="a0"/>
        <w:rPr>
          <w:sz w:val="21"/>
          <w:szCs w:val="21"/>
        </w:rPr>
      </w:pPr>
      <w:r>
        <w:rPr>
          <w:sz w:val="21"/>
          <w:szCs w:val="21"/>
        </w:rPr>
        <w:t>Alt-2:</w:t>
      </w:r>
      <w:r w:rsidR="000F134A">
        <w:rPr>
          <w:sz w:val="21"/>
          <w:szCs w:val="21"/>
        </w:rPr>
        <w:t xml:space="preserve"> </w:t>
      </w:r>
      <w:r w:rsidR="000F134A" w:rsidRPr="007E4EE0">
        <w:rPr>
          <w:sz w:val="21"/>
          <w:szCs w:val="21"/>
        </w:rPr>
        <w:t xml:space="preserve">DMRS is transmitted at the beginning of </w:t>
      </w:r>
      <w:r w:rsidR="000F134A">
        <w:rPr>
          <w:sz w:val="21"/>
          <w:szCs w:val="21"/>
        </w:rPr>
        <w:t>each</w:t>
      </w:r>
      <w:r w:rsidR="000F134A" w:rsidRPr="007E4EE0">
        <w:rPr>
          <w:sz w:val="21"/>
          <w:szCs w:val="21"/>
        </w:rPr>
        <w:t xml:space="preserve"> repetition</w:t>
      </w:r>
      <w:r w:rsidR="000F134A">
        <w:rPr>
          <w:sz w:val="21"/>
          <w:szCs w:val="21"/>
        </w:rPr>
        <w:t>, no matter whether additional DMRS is configured or not.</w:t>
      </w:r>
    </w:p>
    <w:p w14:paraId="2EA235AC" w14:textId="339F4925" w:rsidR="000F134A" w:rsidRDefault="000F134A" w:rsidP="0001082C">
      <w:pPr>
        <w:pStyle w:val="a0"/>
        <w:rPr>
          <w:sz w:val="21"/>
          <w:szCs w:val="21"/>
        </w:rPr>
      </w:pPr>
      <w:r>
        <w:rPr>
          <w:sz w:val="21"/>
          <w:szCs w:val="21"/>
        </w:rPr>
        <w:t>Alt-3:</w:t>
      </w:r>
      <w:r w:rsidR="00356E9A">
        <w:rPr>
          <w:sz w:val="21"/>
          <w:szCs w:val="21"/>
        </w:rPr>
        <w:t xml:space="preserve"> DMRS is transmitted similar to </w:t>
      </w:r>
      <w:r w:rsidR="00787468">
        <w:rPr>
          <w:sz w:val="21"/>
          <w:szCs w:val="21"/>
        </w:rPr>
        <w:t xml:space="preserve">above mentioned enhanced </w:t>
      </w:r>
      <w:r w:rsidR="00356E9A">
        <w:rPr>
          <w:sz w:val="21"/>
          <w:szCs w:val="21"/>
        </w:rPr>
        <w:t xml:space="preserve">PUSCH mapping type B, </w:t>
      </w:r>
      <w:r w:rsidR="00D400AC">
        <w:rPr>
          <w:sz w:val="21"/>
          <w:szCs w:val="21"/>
        </w:rPr>
        <w:t>i.e.</w:t>
      </w:r>
      <w:r w:rsidR="00356E9A">
        <w:rPr>
          <w:sz w:val="21"/>
          <w:szCs w:val="21"/>
        </w:rPr>
        <w:t xml:space="preserve">, </w:t>
      </w:r>
      <w:r w:rsidR="00787468">
        <w:rPr>
          <w:sz w:val="21"/>
          <w:szCs w:val="21"/>
        </w:rPr>
        <w:t xml:space="preserve">Rel-15 </w:t>
      </w:r>
      <w:r w:rsidR="00024D6A">
        <w:rPr>
          <w:sz w:val="21"/>
          <w:szCs w:val="21"/>
        </w:rPr>
        <w:t xml:space="preserve">type B </w:t>
      </w:r>
      <w:r w:rsidR="00356E9A">
        <w:rPr>
          <w:sz w:val="21"/>
          <w:szCs w:val="21"/>
        </w:rPr>
        <w:t>DMRS</w:t>
      </w:r>
      <w:r w:rsidR="00CF0EFD">
        <w:rPr>
          <w:sz w:val="21"/>
          <w:szCs w:val="21"/>
        </w:rPr>
        <w:t xml:space="preserve"> transmission</w:t>
      </w:r>
      <w:r w:rsidR="00356E9A">
        <w:rPr>
          <w:sz w:val="21"/>
          <w:szCs w:val="21"/>
        </w:rPr>
        <w:t xml:space="preserve"> related </w:t>
      </w:r>
      <w:r w:rsidR="00CF0EFD">
        <w:rPr>
          <w:sz w:val="21"/>
          <w:szCs w:val="21"/>
        </w:rPr>
        <w:t xml:space="preserve">rule and </w:t>
      </w:r>
      <w:r w:rsidR="00356E9A">
        <w:rPr>
          <w:sz w:val="21"/>
          <w:szCs w:val="21"/>
        </w:rPr>
        <w:t xml:space="preserve">configuration </w:t>
      </w:r>
      <w:r w:rsidR="001E0557">
        <w:rPr>
          <w:sz w:val="21"/>
          <w:szCs w:val="21"/>
        </w:rPr>
        <w:t>are</w:t>
      </w:r>
      <w:r w:rsidR="00356E9A">
        <w:rPr>
          <w:sz w:val="21"/>
          <w:szCs w:val="21"/>
        </w:rPr>
        <w:t xml:space="preserve"> applied to each repetition.</w:t>
      </w:r>
    </w:p>
    <w:p w14:paraId="53FA9A3D" w14:textId="2FABF113" w:rsidR="00787468" w:rsidRDefault="00787468" w:rsidP="0001082C">
      <w:pPr>
        <w:pStyle w:val="a0"/>
        <w:rPr>
          <w:sz w:val="21"/>
          <w:szCs w:val="21"/>
        </w:rPr>
      </w:pPr>
      <w:r>
        <w:rPr>
          <w:sz w:val="21"/>
          <w:szCs w:val="21"/>
        </w:rPr>
        <w:lastRenderedPageBreak/>
        <w:t>Take Figure 1 as an example, one front-loaded DMRS symbol and one additional DMRS symbol are configured</w:t>
      </w:r>
      <w:r w:rsidR="00325E56">
        <w:rPr>
          <w:sz w:val="21"/>
          <w:szCs w:val="21"/>
        </w:rPr>
        <w:t xml:space="preserve"> for PUSCH mapping type A</w:t>
      </w:r>
      <w:r>
        <w:rPr>
          <w:sz w:val="21"/>
          <w:szCs w:val="21"/>
        </w:rPr>
        <w:t>. With the above three alternatives, DMRS transmission pattern can be shown in Figure 3.</w:t>
      </w:r>
    </w:p>
    <w:p w14:paraId="234B6227" w14:textId="77777777" w:rsidR="00E26B64" w:rsidRDefault="00E26B64" w:rsidP="0001082C">
      <w:pPr>
        <w:pStyle w:val="a0"/>
        <w:rPr>
          <w:sz w:val="21"/>
          <w:szCs w:val="21"/>
        </w:rPr>
      </w:pPr>
    </w:p>
    <w:p w14:paraId="25B0C51C" w14:textId="7F8BBE06" w:rsidR="00787468" w:rsidRDefault="00787468" w:rsidP="00787468">
      <w:pPr>
        <w:pStyle w:val="a0"/>
        <w:jc w:val="center"/>
        <w:rPr>
          <w:rFonts w:eastAsiaTheme="minorEastAsia"/>
          <w:sz w:val="21"/>
          <w:szCs w:val="21"/>
          <w:lang w:eastAsia="zh-CN"/>
        </w:rPr>
      </w:pPr>
      <w:r>
        <w:object w:dxaOrig="7898" w:dyaOrig="4062" w14:anchorId="173FA438">
          <v:shape id="_x0000_i1027" type="#_x0000_t75" style="width:394.8pt;height:203.4pt" o:ole="">
            <v:imagedata r:id="rId11" o:title=""/>
          </v:shape>
          <o:OLEObject Type="Embed" ProgID="Visio.Drawing.11" ShapeID="_x0000_i1027" DrawAspect="Content" ObjectID="_1632031503" r:id="rId12"/>
        </w:object>
      </w:r>
    </w:p>
    <w:p w14:paraId="191823DE" w14:textId="159BF9FF" w:rsidR="00787468" w:rsidRDefault="00787468" w:rsidP="00787468">
      <w:pPr>
        <w:pStyle w:val="a0"/>
        <w:jc w:val="center"/>
        <w:rPr>
          <w:rFonts w:eastAsiaTheme="minorEastAsia"/>
          <w:sz w:val="21"/>
          <w:szCs w:val="21"/>
          <w:lang w:eastAsia="zh-CN"/>
        </w:rPr>
      </w:pPr>
      <w:r>
        <w:rPr>
          <w:rFonts w:eastAsiaTheme="minorEastAsia" w:hint="eastAsia"/>
          <w:sz w:val="21"/>
          <w:szCs w:val="21"/>
          <w:lang w:eastAsia="zh-CN"/>
        </w:rPr>
        <w:t xml:space="preserve">Figure </w:t>
      </w:r>
      <w:r>
        <w:rPr>
          <w:rFonts w:eastAsiaTheme="minorEastAsia"/>
          <w:sz w:val="21"/>
          <w:szCs w:val="21"/>
          <w:lang w:eastAsia="zh-CN"/>
        </w:rPr>
        <w:t>3</w:t>
      </w:r>
      <w:r>
        <w:rPr>
          <w:rFonts w:eastAsiaTheme="minorEastAsia" w:hint="eastAsia"/>
          <w:sz w:val="21"/>
          <w:szCs w:val="21"/>
          <w:lang w:eastAsia="zh-CN"/>
        </w:rPr>
        <w:t xml:space="preserve">. </w:t>
      </w:r>
      <w:r>
        <w:rPr>
          <w:rFonts w:eastAsiaTheme="minorEastAsia"/>
          <w:sz w:val="21"/>
          <w:szCs w:val="21"/>
          <w:lang w:eastAsia="zh-CN"/>
        </w:rPr>
        <w:t xml:space="preserve">Enhanced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A</w:t>
      </w:r>
    </w:p>
    <w:p w14:paraId="30635771" w14:textId="16968EC9" w:rsidR="00787468" w:rsidRDefault="00787468" w:rsidP="0001082C">
      <w:pPr>
        <w:pStyle w:val="a0"/>
        <w:rPr>
          <w:rFonts w:eastAsiaTheme="minorEastAsia"/>
          <w:sz w:val="21"/>
          <w:szCs w:val="21"/>
          <w:lang w:eastAsia="zh-CN"/>
        </w:rPr>
      </w:pPr>
      <w:r>
        <w:rPr>
          <w:rFonts w:eastAsiaTheme="minorEastAsia"/>
          <w:sz w:val="21"/>
          <w:szCs w:val="21"/>
          <w:lang w:eastAsia="zh-CN"/>
        </w:rPr>
        <w:t xml:space="preserve">It can be seen that, </w:t>
      </w:r>
      <w:r w:rsidR="00E43F8B">
        <w:rPr>
          <w:rFonts w:eastAsiaTheme="minorEastAsia"/>
          <w:sz w:val="21"/>
          <w:szCs w:val="21"/>
          <w:lang w:eastAsia="zh-CN"/>
        </w:rPr>
        <w:t xml:space="preserve">with these three alternatives, at least one DMRS symbol is included in each repetition. Besides, </w:t>
      </w:r>
      <w:r w:rsidR="00E26B64">
        <w:rPr>
          <w:rFonts w:eastAsiaTheme="minorEastAsia"/>
          <w:sz w:val="21"/>
          <w:szCs w:val="21"/>
          <w:lang w:eastAsia="zh-CN"/>
        </w:rPr>
        <w:t>with</w:t>
      </w:r>
      <w:r w:rsidR="00EF1D95">
        <w:rPr>
          <w:rFonts w:eastAsiaTheme="minorEastAsia"/>
          <w:sz w:val="21"/>
          <w:szCs w:val="21"/>
          <w:lang w:eastAsia="zh-CN"/>
        </w:rPr>
        <w:t xml:space="preserve"> current configuration of DMRS and scheduled PUSCH,</w:t>
      </w:r>
      <w:r w:rsidR="00E26B64">
        <w:rPr>
          <w:rFonts w:eastAsiaTheme="minorEastAsia"/>
          <w:sz w:val="21"/>
          <w:szCs w:val="21"/>
          <w:lang w:eastAsia="zh-CN"/>
        </w:rPr>
        <w:t xml:space="preserve"> </w:t>
      </w:r>
      <w:r>
        <w:rPr>
          <w:rFonts w:eastAsiaTheme="minorEastAsia"/>
          <w:sz w:val="21"/>
          <w:szCs w:val="21"/>
          <w:lang w:eastAsia="zh-CN"/>
        </w:rPr>
        <w:t>Alt-2 and Alt-3</w:t>
      </w:r>
      <w:r w:rsidR="00E26B64">
        <w:rPr>
          <w:rFonts w:eastAsiaTheme="minorEastAsia"/>
          <w:sz w:val="21"/>
          <w:szCs w:val="21"/>
          <w:lang w:eastAsia="zh-CN"/>
        </w:rPr>
        <w:t xml:space="preserve"> achieve the same </w:t>
      </w:r>
      <w:r>
        <w:rPr>
          <w:rFonts w:eastAsiaTheme="minorEastAsia"/>
          <w:sz w:val="21"/>
          <w:szCs w:val="21"/>
          <w:lang w:eastAsia="zh-CN"/>
        </w:rPr>
        <w:t>DMRS pattern</w:t>
      </w:r>
      <w:r w:rsidR="00E26B64">
        <w:rPr>
          <w:rFonts w:eastAsiaTheme="minorEastAsia"/>
          <w:sz w:val="21"/>
          <w:szCs w:val="21"/>
          <w:lang w:eastAsia="zh-CN"/>
        </w:rPr>
        <w:t>.</w:t>
      </w:r>
      <w:r w:rsidR="00EF1D95">
        <w:rPr>
          <w:rFonts w:eastAsiaTheme="minorEastAsia"/>
          <w:sz w:val="21"/>
          <w:szCs w:val="21"/>
          <w:lang w:eastAsia="zh-CN"/>
        </w:rPr>
        <w:t xml:space="preserve"> If one repetition has a large </w:t>
      </w:r>
      <w:r w:rsidR="00E43F8B">
        <w:rPr>
          <w:rFonts w:eastAsiaTheme="minorEastAsia"/>
          <w:sz w:val="21"/>
          <w:szCs w:val="21"/>
          <w:lang w:eastAsia="zh-CN"/>
        </w:rPr>
        <w:t>duration</w:t>
      </w:r>
      <w:r w:rsidR="00EF1D95">
        <w:rPr>
          <w:rFonts w:eastAsiaTheme="minorEastAsia"/>
          <w:sz w:val="21"/>
          <w:szCs w:val="21"/>
          <w:lang w:eastAsia="zh-CN"/>
        </w:rPr>
        <w:t>, the density of DMRS in Alt-3 will be larger than that in Alt-2. Advantages and disadvantages of these three a</w:t>
      </w:r>
      <w:bookmarkStart w:id="79" w:name="OLE_LINK271"/>
      <w:bookmarkStart w:id="80" w:name="OLE_LINK272"/>
      <w:r w:rsidR="00EF1D95">
        <w:rPr>
          <w:rFonts w:eastAsiaTheme="minorEastAsia"/>
          <w:sz w:val="21"/>
          <w:szCs w:val="21"/>
          <w:lang w:eastAsia="zh-CN"/>
        </w:rPr>
        <w:t>lternatives can be further evaluated with more examples of PUSCH scheduling.</w:t>
      </w:r>
      <w:bookmarkEnd w:id="79"/>
      <w:bookmarkEnd w:id="80"/>
    </w:p>
    <w:p w14:paraId="0374F44E" w14:textId="48359029" w:rsidR="001C1B74" w:rsidRPr="0001082C" w:rsidRDefault="0001082C" w:rsidP="001C1B74">
      <w:pPr>
        <w:pStyle w:val="2"/>
        <w:rPr>
          <w:b w:val="0"/>
        </w:rPr>
      </w:pPr>
      <w:bookmarkStart w:id="81" w:name="OLE_LINK6"/>
      <w:bookmarkEnd w:id="74"/>
      <w:r>
        <w:rPr>
          <w:b w:val="0"/>
        </w:rPr>
        <w:t>D</w:t>
      </w:r>
      <w:r w:rsidRPr="0001082C">
        <w:rPr>
          <w:b w:val="0"/>
        </w:rPr>
        <w:t>ynamic indication of the nominal number of repetitions</w:t>
      </w:r>
    </w:p>
    <w:bookmarkEnd w:id="81"/>
    <w:p w14:paraId="4466A7FA" w14:textId="2495E99F" w:rsidR="00822204" w:rsidRDefault="00EB410B" w:rsidP="002354DB">
      <w:pPr>
        <w:pStyle w:val="a0"/>
        <w:rPr>
          <w:sz w:val="21"/>
          <w:szCs w:val="21"/>
        </w:rPr>
      </w:pPr>
      <w:r>
        <w:rPr>
          <w:sz w:val="21"/>
          <w:szCs w:val="21"/>
        </w:rPr>
        <w:t xml:space="preserve">In RAN1 #96bis meeting, dynamic indication </w:t>
      </w:r>
      <w:bookmarkStart w:id="82" w:name="OLE_LINK156"/>
      <w:bookmarkStart w:id="83" w:name="OLE_LINK157"/>
      <w:r>
        <w:rPr>
          <w:sz w:val="21"/>
          <w:szCs w:val="21"/>
        </w:rPr>
        <w:t>of the nominal number of repetitions</w:t>
      </w:r>
      <w:bookmarkEnd w:id="82"/>
      <w:bookmarkEnd w:id="83"/>
      <w:r>
        <w:rPr>
          <w:sz w:val="21"/>
          <w:szCs w:val="21"/>
        </w:rPr>
        <w:t xml:space="preserve"> in the DCI scheduling dynamic PUSCH is supported and </w:t>
      </w:r>
      <w:r w:rsidR="003C1BCB">
        <w:rPr>
          <w:sz w:val="21"/>
          <w:szCs w:val="21"/>
        </w:rPr>
        <w:t xml:space="preserve">some details are still </w:t>
      </w:r>
      <w:r>
        <w:rPr>
          <w:sz w:val="21"/>
          <w:szCs w:val="21"/>
        </w:rPr>
        <w:t>FFS.</w:t>
      </w:r>
      <w:r w:rsidR="003C1BCB">
        <w:rPr>
          <w:sz w:val="21"/>
          <w:szCs w:val="21"/>
        </w:rPr>
        <w:t xml:space="preserve"> Among them, the exact DCI format(s) shall depend on the progress of PDCCH enhancements. The exact signaling and the exact mechanism to enable or disable dynam</w:t>
      </w:r>
      <w:bookmarkStart w:id="84" w:name="OLE_LINK151"/>
      <w:bookmarkStart w:id="85" w:name="OLE_LINK152"/>
      <w:r w:rsidR="003C1BCB">
        <w:rPr>
          <w:sz w:val="21"/>
          <w:szCs w:val="21"/>
        </w:rPr>
        <w:t>ic indication can be discussed in this stage.</w:t>
      </w:r>
      <w:bookmarkEnd w:id="84"/>
      <w:bookmarkEnd w:id="85"/>
    </w:p>
    <w:p w14:paraId="567853D9" w14:textId="77777777" w:rsidR="009B517A" w:rsidRDefault="009B517A" w:rsidP="009B517A">
      <w:pPr>
        <w:pStyle w:val="a0"/>
        <w:rPr>
          <w:sz w:val="21"/>
          <w:szCs w:val="21"/>
        </w:rPr>
      </w:pPr>
      <w:r>
        <w:rPr>
          <w:sz w:val="21"/>
          <w:szCs w:val="21"/>
        </w:rPr>
        <w:t xml:space="preserve">In Rel-15, the number of PUSCH repetition is configured by RRC parameter </w:t>
      </w:r>
      <w:r w:rsidRPr="003C1BCB">
        <w:rPr>
          <w:i/>
          <w:sz w:val="21"/>
          <w:szCs w:val="21"/>
        </w:rPr>
        <w:t>pusch-AggregationFactor</w:t>
      </w:r>
      <w:r>
        <w:rPr>
          <w:sz w:val="21"/>
          <w:szCs w:val="21"/>
        </w:rPr>
        <w:t>, and the candidate values are 2, 4 and 8. If this field is absent in DCI, UE applies the value 1. It means that whether PUSCH repetition is enabled is</w:t>
      </w:r>
      <w:r>
        <w:rPr>
          <w:rFonts w:eastAsiaTheme="minorEastAsia" w:hint="eastAsia"/>
          <w:sz w:val="21"/>
          <w:szCs w:val="21"/>
          <w:lang w:eastAsia="zh-CN"/>
        </w:rPr>
        <w:t xml:space="preserve"> implicitly indicated by</w:t>
      </w:r>
      <w:r>
        <w:rPr>
          <w:sz w:val="21"/>
          <w:szCs w:val="21"/>
        </w:rPr>
        <w:t xml:space="preserve"> this parameter as well. </w:t>
      </w:r>
    </w:p>
    <w:p w14:paraId="61358465" w14:textId="763000BC" w:rsidR="009B517A" w:rsidRDefault="009B517A" w:rsidP="009B517A">
      <w:pPr>
        <w:pStyle w:val="a0"/>
        <w:rPr>
          <w:sz w:val="21"/>
          <w:szCs w:val="21"/>
        </w:rPr>
      </w:pPr>
      <w:r>
        <w:rPr>
          <w:sz w:val="21"/>
          <w:szCs w:val="21"/>
        </w:rPr>
        <w:t>We propose to reuse this indication logic to indicate the nominal number of repetitions in Rel-16. For example, more than one candidate values of nominal number of repetitions could be configured via RRC signaling. A DCI filed is assigned to dynamically indicate one of the candidate values to UE. If the DCI filed is involved in the DCI granting the transmission of PUSCH repetitions, the UE utilized the dynamically indicated value as the nominal number. If the DCI filed is absent in the granting DCI, this implies the dynamic indication is disabled. The UE utilized 1 as nominal number correspondingly.</w:t>
      </w:r>
    </w:p>
    <w:p w14:paraId="713174C7" w14:textId="4AE6A999" w:rsidR="009B517A" w:rsidRDefault="009B517A" w:rsidP="009B517A">
      <w:pPr>
        <w:pStyle w:val="a0"/>
        <w:rPr>
          <w:rFonts w:eastAsiaTheme="minorEastAsia"/>
          <w:sz w:val="21"/>
          <w:szCs w:val="21"/>
          <w:lang w:eastAsia="zh-CN"/>
        </w:rPr>
      </w:pPr>
      <w:r>
        <w:rPr>
          <w:rFonts w:eastAsiaTheme="minorEastAsia"/>
          <w:sz w:val="21"/>
          <w:szCs w:val="21"/>
          <w:lang w:eastAsia="zh-CN"/>
        </w:rPr>
        <w:t xml:space="preserve">How to design the DCI field for dynamic indication is relevant to how many cases need to be differentiated via DCI, i.e. </w:t>
      </w:r>
      <w:r>
        <w:rPr>
          <w:rFonts w:eastAsiaTheme="minorEastAsia" w:hint="eastAsia"/>
          <w:sz w:val="21"/>
          <w:szCs w:val="21"/>
          <w:lang w:eastAsia="zh-CN"/>
        </w:rPr>
        <w:t>how many candidate values could be configured at most</w:t>
      </w:r>
      <w:r>
        <w:rPr>
          <w:rFonts w:eastAsiaTheme="minorEastAsia"/>
          <w:sz w:val="21"/>
          <w:szCs w:val="21"/>
          <w:lang w:eastAsia="zh-CN"/>
        </w:rPr>
        <w:t xml:space="preserve">. So far we still have no conclusion related to the max number of candidate values. In Rel-15, 3 candidates at most could be configured via RRC signaling. In our view, in Rel-16, at least the max number of candidate values should not be smaller than 3. </w:t>
      </w:r>
    </w:p>
    <w:p w14:paraId="40A056EC" w14:textId="19AD9683" w:rsidR="009B517A" w:rsidRPr="00D672D1" w:rsidRDefault="009B517A" w:rsidP="009B517A">
      <w:pPr>
        <w:pStyle w:val="a0"/>
        <w:rPr>
          <w:rFonts w:eastAsiaTheme="minorEastAsia"/>
          <w:sz w:val="21"/>
          <w:szCs w:val="21"/>
          <w:lang w:eastAsia="zh-CN"/>
        </w:rPr>
      </w:pPr>
      <w:r>
        <w:rPr>
          <w:rFonts w:eastAsiaTheme="minorEastAsia" w:hint="eastAsia"/>
          <w:sz w:val="21"/>
          <w:szCs w:val="21"/>
          <w:lang w:eastAsia="zh-CN"/>
        </w:rPr>
        <w:t xml:space="preserve">To </w:t>
      </w:r>
      <w:r>
        <w:rPr>
          <w:rFonts w:eastAsiaTheme="minorEastAsia"/>
          <w:sz w:val="21"/>
          <w:szCs w:val="21"/>
          <w:lang w:eastAsia="zh-CN"/>
        </w:rPr>
        <w:t>limit the required DCI overhead increase, for dynamically indicating the nominal number among equal to/more than 3 candidate, some joint indication by involving more than one DCI field may need to be taken into account.</w:t>
      </w:r>
    </w:p>
    <w:p w14:paraId="623373B3" w14:textId="0B326F22" w:rsidR="009B517A" w:rsidRDefault="009B517A" w:rsidP="009B517A">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sidR="00236899">
        <w:rPr>
          <w:rFonts w:eastAsia="宋体"/>
          <w:b/>
          <w:sz w:val="21"/>
          <w:szCs w:val="21"/>
          <w:lang w:val="en-GB" w:eastAsia="zh-CN"/>
        </w:rPr>
        <w:t>With regard to nominal number of PUSCH repetitions,</w:t>
      </w:r>
    </w:p>
    <w:p w14:paraId="6AEA7D4E" w14:textId="3A43C967" w:rsidR="009B517A" w:rsidRPr="00236899" w:rsidRDefault="009B517A" w:rsidP="009B517A">
      <w:pPr>
        <w:pStyle w:val="a0"/>
        <w:numPr>
          <w:ilvl w:val="0"/>
          <w:numId w:val="11"/>
        </w:numPr>
        <w:rPr>
          <w:rFonts w:eastAsia="宋体"/>
          <w:b/>
          <w:sz w:val="21"/>
          <w:szCs w:val="21"/>
          <w:lang w:val="en-GB" w:eastAsia="zh-CN"/>
        </w:rPr>
      </w:pPr>
      <w:bookmarkStart w:id="86" w:name="OLE_LINK68"/>
      <w:bookmarkStart w:id="87" w:name="OLE_LINK69"/>
      <w:r w:rsidRPr="00236899">
        <w:rPr>
          <w:rFonts w:eastAsiaTheme="minorEastAsia"/>
          <w:b/>
          <w:sz w:val="21"/>
          <w:szCs w:val="21"/>
          <w:lang w:val="en-GB" w:eastAsia="zh-CN"/>
        </w:rPr>
        <w:t>T</w:t>
      </w:r>
      <w:r w:rsidRPr="00236899">
        <w:rPr>
          <w:rFonts w:eastAsiaTheme="minorEastAsia"/>
          <w:b/>
          <w:sz w:val="21"/>
          <w:szCs w:val="21"/>
          <w:lang w:eastAsia="zh-CN"/>
        </w:rPr>
        <w:t>he max number of candidate values of nominal number should not be equal to or more than 3.</w:t>
      </w:r>
    </w:p>
    <w:p w14:paraId="35F4F0FA" w14:textId="1B3D4C87" w:rsidR="009B517A" w:rsidRPr="00236899" w:rsidRDefault="009B517A" w:rsidP="00897D3F">
      <w:pPr>
        <w:pStyle w:val="a0"/>
        <w:numPr>
          <w:ilvl w:val="0"/>
          <w:numId w:val="11"/>
        </w:numPr>
        <w:rPr>
          <w:b/>
          <w:sz w:val="21"/>
          <w:szCs w:val="21"/>
          <w:lang w:val="en-GB"/>
        </w:rPr>
      </w:pPr>
      <w:r w:rsidRPr="00236899">
        <w:rPr>
          <w:rFonts w:eastAsiaTheme="minorEastAsia"/>
          <w:b/>
          <w:sz w:val="21"/>
          <w:szCs w:val="21"/>
          <w:lang w:eastAsia="zh-CN"/>
        </w:rPr>
        <w:lastRenderedPageBreak/>
        <w:t>Joint indication by involving more than one DCI field is considered for dynamically indicating UEs the nominal number of PUSCH repetitions.</w:t>
      </w:r>
    </w:p>
    <w:p w14:paraId="1A328D41" w14:textId="2107E322" w:rsidR="00EB54E7" w:rsidRDefault="00EB54E7" w:rsidP="00EB54E7">
      <w:pPr>
        <w:pStyle w:val="2"/>
        <w:rPr>
          <w:b w:val="0"/>
        </w:rPr>
      </w:pPr>
      <w:bookmarkStart w:id="88" w:name="OLE_LINK78"/>
      <w:bookmarkStart w:id="89" w:name="OLE_LINK92"/>
      <w:bookmarkStart w:id="90" w:name="OLE_LINK93"/>
      <w:bookmarkStart w:id="91" w:name="OLE_LINK94"/>
      <w:bookmarkStart w:id="92" w:name="OLE_LINK35"/>
      <w:bookmarkStart w:id="93" w:name="OLE_LINK36"/>
      <w:bookmarkStart w:id="94" w:name="OLE_LINK76"/>
      <w:bookmarkStart w:id="95" w:name="OLE_LINK95"/>
      <w:bookmarkStart w:id="96" w:name="OLE_LINK125"/>
      <w:bookmarkStart w:id="97" w:name="OLE_LINK262"/>
      <w:bookmarkStart w:id="98" w:name="OLE_LINK263"/>
      <w:bookmarkStart w:id="99" w:name="OLE_LINK264"/>
      <w:bookmarkStart w:id="100" w:name="OLE_LINK123"/>
      <w:bookmarkStart w:id="101" w:name="OLE_LINK124"/>
      <w:bookmarkStart w:id="102" w:name="OLE_LINK161"/>
      <w:bookmarkStart w:id="103" w:name="OLE_LINK162"/>
      <w:bookmarkEnd w:id="86"/>
      <w:bookmarkEnd w:id="87"/>
      <w:r w:rsidRPr="00EB54E7">
        <w:rPr>
          <w:b w:val="0"/>
        </w:rPr>
        <w:t>Interaction of enhanced PUSCH with DL/UL directions</w:t>
      </w:r>
    </w:p>
    <w:p w14:paraId="7F6AD518" w14:textId="61C0E463" w:rsidR="00CF2AB7" w:rsidRDefault="00CF2AB7" w:rsidP="00CF2AB7">
      <w:pPr>
        <w:pStyle w:val="a0"/>
        <w:rPr>
          <w:rFonts w:eastAsiaTheme="minorEastAsia"/>
          <w:lang w:eastAsia="zh-CN"/>
        </w:rPr>
      </w:pPr>
      <w:r>
        <w:rPr>
          <w:rFonts w:eastAsiaTheme="minorEastAsia" w:hint="eastAsia"/>
          <w:lang w:eastAsia="zh-CN"/>
        </w:rPr>
        <w:t>I</w:t>
      </w:r>
      <w:r>
        <w:rPr>
          <w:rFonts w:eastAsiaTheme="minorEastAsia"/>
          <w:lang w:eastAsia="zh-CN"/>
        </w:rPr>
        <w:t>n RAN1 #98 meeting, some options for how to handle the transmission of enhanced PUSCH repetitions in different cases with variable DL/UL direction changes are concluded for clarification as shown in the ‘</w:t>
      </w:r>
      <w:r w:rsidR="00236899">
        <w:rPr>
          <w:rFonts w:eastAsiaTheme="minorEastAsia"/>
          <w:lang w:eastAsia="zh-CN"/>
        </w:rPr>
        <w:t>Appendix</w:t>
      </w:r>
      <w:r>
        <w:rPr>
          <w:rFonts w:eastAsiaTheme="minorEastAsia"/>
          <w:lang w:eastAsia="zh-CN"/>
        </w:rPr>
        <w:t xml:space="preserve">’ part. </w:t>
      </w:r>
    </w:p>
    <w:p w14:paraId="6E2A810E" w14:textId="77777777" w:rsidR="00CF2AB7" w:rsidRDefault="00CF2AB7" w:rsidP="00CF2AB7">
      <w:pPr>
        <w:pStyle w:val="a0"/>
        <w:rPr>
          <w:rFonts w:eastAsiaTheme="minorEastAsia"/>
          <w:lang w:eastAsia="zh-CN"/>
        </w:rPr>
      </w:pPr>
      <w:r>
        <w:rPr>
          <w:rFonts w:eastAsiaTheme="minorEastAsia"/>
          <w:lang w:eastAsia="zh-CN"/>
        </w:rPr>
        <w:t xml:space="preserve">In general, the transmission of higher layer signaling is more reliable than that of physical signaling due to more protection mechanisms are adopted for higher layer signaling. Hence, compared with the dynamic SFI, it could be a common sense that the received ‘semi-static slot format configuration’ is more </w:t>
      </w:r>
      <w:r w:rsidRPr="00FB250D">
        <w:rPr>
          <w:rFonts w:eastAsiaTheme="minorEastAsia"/>
          <w:lang w:eastAsia="zh-CN"/>
        </w:rPr>
        <w:t>trustworthy</w:t>
      </w:r>
      <w:r>
        <w:rPr>
          <w:rFonts w:eastAsiaTheme="minorEastAsia"/>
          <w:lang w:eastAsia="zh-CN"/>
        </w:rPr>
        <w:t>. This is why we prefer that segmentation is not dependent on dynamic SFI. Accordingly, we propose that</w:t>
      </w:r>
      <w:r w:rsidR="00701D2E">
        <w:rPr>
          <w:rFonts w:eastAsiaTheme="minorEastAsia"/>
          <w:lang w:eastAsia="zh-CN"/>
        </w:rPr>
        <w:t xml:space="preserve"> only semi-static</w:t>
      </w:r>
      <w:r w:rsidR="00F27473">
        <w:rPr>
          <w:rFonts w:eastAsiaTheme="minorEastAsia"/>
          <w:lang w:eastAsia="zh-CN"/>
        </w:rPr>
        <w:t xml:space="preserve"> DL and flexible symbols are considered in the segmentation.</w:t>
      </w:r>
      <w:r w:rsidR="00792B5F">
        <w:rPr>
          <w:rFonts w:eastAsiaTheme="minorEastAsia"/>
          <w:lang w:eastAsia="zh-CN"/>
        </w:rPr>
        <w:t xml:space="preserve"> For both DG and CG PUSCH, segmentation shall occur around semi-static DL symbols. </w:t>
      </w:r>
    </w:p>
    <w:p w14:paraId="11F32266" w14:textId="49069352" w:rsidR="003E6B6D" w:rsidRDefault="00792B5F" w:rsidP="00CF2AB7">
      <w:pPr>
        <w:pStyle w:val="a0"/>
        <w:rPr>
          <w:rFonts w:eastAsiaTheme="minorEastAsia"/>
          <w:lang w:eastAsia="zh-CN"/>
        </w:rPr>
      </w:pPr>
      <w:r>
        <w:rPr>
          <w:rFonts w:eastAsiaTheme="minorEastAsia"/>
          <w:lang w:eastAsia="zh-CN"/>
        </w:rPr>
        <w:t>With regard to semi-static flexible symbols</w:t>
      </w:r>
      <w:r w:rsidR="001C41FF">
        <w:rPr>
          <w:rFonts w:eastAsiaTheme="minorEastAsia"/>
          <w:lang w:eastAsia="zh-CN"/>
        </w:rPr>
        <w:t xml:space="preserve">, for DG PUSCH, it is expected that semi-static flexible symbols can be used for PUSCH. </w:t>
      </w:r>
      <w:r w:rsidR="00AB46C3">
        <w:rPr>
          <w:rFonts w:eastAsiaTheme="minorEastAsia"/>
          <w:lang w:eastAsia="zh-CN"/>
        </w:rPr>
        <w:t xml:space="preserve">Otherwise, latency might be issue in the case </w:t>
      </w:r>
      <w:r w:rsidR="005D1603">
        <w:rPr>
          <w:rFonts w:eastAsiaTheme="minorEastAsia"/>
          <w:lang w:eastAsia="zh-CN"/>
        </w:rPr>
        <w:t>that</w:t>
      </w:r>
      <w:r w:rsidR="00AB46C3">
        <w:rPr>
          <w:rFonts w:eastAsiaTheme="minorEastAsia"/>
          <w:lang w:eastAsia="zh-CN"/>
        </w:rPr>
        <w:t xml:space="preserve"> multiple </w:t>
      </w:r>
      <w:r w:rsidR="005D1603">
        <w:rPr>
          <w:rFonts w:eastAsiaTheme="minorEastAsia"/>
          <w:lang w:eastAsia="zh-CN"/>
        </w:rPr>
        <w:t>slots are semi-statically configured as flexible</w:t>
      </w:r>
      <w:r w:rsidR="00AB46C3">
        <w:rPr>
          <w:rFonts w:eastAsiaTheme="minorEastAsia"/>
          <w:lang w:eastAsia="zh-CN"/>
        </w:rPr>
        <w:t>.</w:t>
      </w:r>
      <w:r w:rsidR="003E6B6D">
        <w:rPr>
          <w:rFonts w:eastAsiaTheme="minorEastAsia"/>
          <w:lang w:eastAsia="zh-CN"/>
        </w:rPr>
        <w:t xml:space="preserve"> Therefore, option</w:t>
      </w:r>
      <w:r w:rsidR="00C80749">
        <w:rPr>
          <w:rFonts w:eastAsiaTheme="minorEastAsia"/>
          <w:lang w:eastAsia="zh-CN"/>
        </w:rPr>
        <w:t xml:space="preserve"> 1-1 is more reasonable. </w:t>
      </w:r>
      <w:r w:rsidR="009B4FDF">
        <w:rPr>
          <w:rFonts w:eastAsiaTheme="minorEastAsia"/>
          <w:lang w:eastAsia="zh-CN"/>
        </w:rPr>
        <w:t>As for error case issue, in Rel-15, UE does not expect any semi-static flexible symbol to be indicated as DL within the PUSCH transmission time window. Thus, we propose to reuse the conclusion of R</w:t>
      </w:r>
      <w:r w:rsidR="00CF2AB7">
        <w:rPr>
          <w:rFonts w:eastAsiaTheme="minorEastAsia"/>
          <w:lang w:eastAsia="zh-CN"/>
        </w:rPr>
        <w:t>el-</w:t>
      </w:r>
      <w:r w:rsidR="009B4FDF">
        <w:rPr>
          <w:rFonts w:eastAsiaTheme="minorEastAsia"/>
          <w:lang w:eastAsia="zh-CN"/>
        </w:rPr>
        <w:t>15 and option 1-1a is used for DG PUSCH.</w:t>
      </w:r>
    </w:p>
    <w:p w14:paraId="73A570B3" w14:textId="1A38E042" w:rsidR="009B4FDF" w:rsidRDefault="009B4FDF" w:rsidP="00EB54E7">
      <w:pPr>
        <w:pStyle w:val="a0"/>
        <w:rPr>
          <w:rFonts w:eastAsiaTheme="minorEastAsia"/>
          <w:b/>
          <w:lang w:eastAsia="zh-CN"/>
        </w:rPr>
      </w:pPr>
      <w:bookmarkStart w:id="104" w:name="OLE_LINK11"/>
      <w:bookmarkStart w:id="105" w:name="OLE_LINK12"/>
      <w:r w:rsidRPr="009B4FDF">
        <w:rPr>
          <w:rFonts w:eastAsiaTheme="minorEastAsia"/>
          <w:b/>
          <w:lang w:eastAsia="zh-CN"/>
        </w:rPr>
        <w:t xml:space="preserve">Proposal 4: For DG PUSCH, option </w:t>
      </w:r>
      <w:r w:rsidR="001E6776">
        <w:rPr>
          <w:rFonts w:eastAsiaTheme="minorEastAsia"/>
          <w:b/>
          <w:lang w:eastAsia="zh-CN"/>
        </w:rPr>
        <w:t xml:space="preserve">1, option 1-1 and option </w:t>
      </w:r>
      <w:r w:rsidRPr="009B4FDF">
        <w:rPr>
          <w:rFonts w:eastAsiaTheme="minorEastAsia"/>
          <w:b/>
          <w:lang w:eastAsia="zh-CN"/>
        </w:rPr>
        <w:t xml:space="preserve">1-1a </w:t>
      </w:r>
      <w:r w:rsidR="005A1144">
        <w:rPr>
          <w:rFonts w:eastAsiaTheme="minorEastAsia"/>
          <w:b/>
          <w:lang w:eastAsia="zh-CN"/>
        </w:rPr>
        <w:t>are</w:t>
      </w:r>
      <w:r w:rsidRPr="009B4FDF">
        <w:rPr>
          <w:rFonts w:eastAsiaTheme="minorEastAsia"/>
          <w:b/>
          <w:lang w:eastAsia="zh-CN"/>
        </w:rPr>
        <w:t xml:space="preserve"> adopted to handle the interaction of enhanced PUSCH with DL/UL directions</w:t>
      </w:r>
      <w:r>
        <w:rPr>
          <w:rFonts w:eastAsiaTheme="minorEastAsia"/>
          <w:b/>
          <w:lang w:eastAsia="zh-CN"/>
        </w:rPr>
        <w:t>.</w:t>
      </w:r>
    </w:p>
    <w:bookmarkEnd w:id="104"/>
    <w:bookmarkEnd w:id="105"/>
    <w:p w14:paraId="16B25F52" w14:textId="2E82A413" w:rsidR="00EB54E7" w:rsidRDefault="005D1603" w:rsidP="005A1144">
      <w:pPr>
        <w:pStyle w:val="a0"/>
        <w:rPr>
          <w:rFonts w:eastAsiaTheme="minorEastAsia"/>
          <w:lang w:eastAsia="zh-CN"/>
        </w:rPr>
      </w:pPr>
      <w:r>
        <w:rPr>
          <w:rFonts w:eastAsiaTheme="minorEastAsia"/>
          <w:lang w:eastAsia="zh-CN"/>
        </w:rPr>
        <w:t xml:space="preserve">For CG PUSCH, </w:t>
      </w:r>
      <w:r w:rsidR="009F22E3">
        <w:rPr>
          <w:rFonts w:eastAsiaTheme="minorEastAsia"/>
          <w:lang w:eastAsia="zh-CN"/>
        </w:rPr>
        <w:t>similar</w:t>
      </w:r>
      <w:r w:rsidR="009F22E3">
        <w:rPr>
          <w:rFonts w:eastAsiaTheme="minorEastAsia" w:hint="eastAsia"/>
          <w:lang w:eastAsia="zh-CN"/>
        </w:rPr>
        <w:t xml:space="preserve"> to DG PUSCH, </w:t>
      </w:r>
      <w:r w:rsidR="009F22E3">
        <w:rPr>
          <w:rFonts w:eastAsiaTheme="minorEastAsia"/>
          <w:lang w:eastAsia="zh-CN"/>
        </w:rPr>
        <w:t xml:space="preserve">we prefer that segmentation is not dependent on dynamic SFI. </w:t>
      </w:r>
      <w:r w:rsidR="00593459">
        <w:rPr>
          <w:rFonts w:eastAsiaTheme="minorEastAsia"/>
          <w:lang w:eastAsia="zh-CN"/>
        </w:rPr>
        <w:t>In terms of</w:t>
      </w:r>
      <w:r w:rsidR="009F22E3">
        <w:rPr>
          <w:rFonts w:eastAsiaTheme="minorEastAsia"/>
          <w:lang w:eastAsia="zh-CN"/>
        </w:rPr>
        <w:t xml:space="preserve"> semi-static flexible symbols, </w:t>
      </w:r>
      <w:r>
        <w:rPr>
          <w:rFonts w:eastAsiaTheme="minorEastAsia"/>
          <w:lang w:eastAsia="zh-CN"/>
        </w:rPr>
        <w:t xml:space="preserve">if </w:t>
      </w:r>
      <w:r w:rsidR="009F22E3">
        <w:rPr>
          <w:rFonts w:eastAsiaTheme="minorEastAsia"/>
          <w:lang w:eastAsia="zh-CN"/>
        </w:rPr>
        <w:t xml:space="preserve">they </w:t>
      </w:r>
      <w:r>
        <w:rPr>
          <w:rFonts w:eastAsiaTheme="minorEastAsia"/>
          <w:lang w:eastAsia="zh-CN"/>
        </w:rPr>
        <w:t xml:space="preserve">are always used for CG PUSCH, the gNB can configure these symbols as UL in semi-static </w:t>
      </w:r>
      <w:r w:rsidR="009F22E3">
        <w:rPr>
          <w:rFonts w:eastAsiaTheme="minorEastAsia"/>
          <w:lang w:eastAsia="zh-CN"/>
        </w:rPr>
        <w:t xml:space="preserve">slot </w:t>
      </w:r>
      <w:r>
        <w:rPr>
          <w:rFonts w:eastAsiaTheme="minorEastAsia"/>
          <w:lang w:eastAsia="zh-CN"/>
        </w:rPr>
        <w:t>configuration</w:t>
      </w:r>
      <w:r w:rsidR="00D36825">
        <w:rPr>
          <w:rFonts w:eastAsiaTheme="minorEastAsia" w:hint="eastAsia"/>
          <w:lang w:eastAsia="zh-CN"/>
        </w:rPr>
        <w:t>.</w:t>
      </w:r>
      <w:r w:rsidR="00D36825">
        <w:rPr>
          <w:rFonts w:eastAsiaTheme="minorEastAsia"/>
          <w:lang w:eastAsia="zh-CN"/>
        </w:rPr>
        <w:t xml:space="preserve"> Therefore</w:t>
      </w:r>
      <w:r>
        <w:rPr>
          <w:rFonts w:eastAsiaTheme="minorEastAsia"/>
          <w:lang w:eastAsia="zh-CN"/>
        </w:rPr>
        <w:t xml:space="preserve">, </w:t>
      </w:r>
      <w:r w:rsidR="00D36825">
        <w:rPr>
          <w:rFonts w:eastAsiaTheme="minorEastAsia"/>
          <w:lang w:eastAsia="zh-CN"/>
        </w:rPr>
        <w:t xml:space="preserve">for CG PUSCH, </w:t>
      </w:r>
      <w:r w:rsidR="00CF2AB7">
        <w:rPr>
          <w:rFonts w:eastAsiaTheme="minorEastAsia"/>
          <w:lang w:eastAsia="zh-CN"/>
        </w:rPr>
        <w:t xml:space="preserve">semi-static flexible symbols are not used for PUSCH transmission, and </w:t>
      </w:r>
      <w:r w:rsidR="00D36825">
        <w:rPr>
          <w:rFonts w:eastAsiaTheme="minorEastAsia"/>
          <w:lang w:eastAsia="zh-CN"/>
        </w:rPr>
        <w:t>option 1-2 is more reasonable</w:t>
      </w:r>
      <w:r w:rsidR="00CF2AB7">
        <w:rPr>
          <w:rFonts w:eastAsiaTheme="minorEastAsia"/>
          <w:lang w:eastAsia="zh-CN"/>
        </w:rPr>
        <w:t>.</w:t>
      </w:r>
      <w:r>
        <w:rPr>
          <w:rFonts w:eastAsiaTheme="minorEastAsia"/>
          <w:lang w:eastAsia="zh-CN"/>
        </w:rPr>
        <w:t xml:space="preserve"> </w:t>
      </w:r>
    </w:p>
    <w:p w14:paraId="6AB581D6" w14:textId="38ECA0A7" w:rsidR="00F27746" w:rsidRDefault="005A1144" w:rsidP="00F27746">
      <w:pPr>
        <w:pStyle w:val="a0"/>
        <w:rPr>
          <w:rFonts w:eastAsiaTheme="minorEastAsia"/>
          <w:b/>
          <w:lang w:eastAsia="zh-CN"/>
        </w:rPr>
      </w:pPr>
      <w:bookmarkStart w:id="106" w:name="OLE_LINK14"/>
      <w:bookmarkStart w:id="107" w:name="OLE_LINK17"/>
      <w:bookmarkStart w:id="108" w:name="OLE_LINK18"/>
      <w:r w:rsidRPr="005A1144">
        <w:rPr>
          <w:rFonts w:eastAsiaTheme="minorEastAsia"/>
          <w:b/>
          <w:lang w:eastAsia="zh-CN"/>
        </w:rPr>
        <w:t>Proposal 5: For CG PUSCH, option 1 and option 1-2 are adopted to handle the interaction of enhanced PUSCH with DL/UL directions</w:t>
      </w:r>
      <w:r w:rsidR="00F27746">
        <w:rPr>
          <w:rFonts w:eastAsiaTheme="minorEastAsia"/>
          <w:b/>
          <w:lang w:eastAsia="zh-CN"/>
        </w:rPr>
        <w:t>.</w:t>
      </w:r>
    </w:p>
    <w:p w14:paraId="212482FD" w14:textId="200EE437" w:rsidR="0072394B" w:rsidRDefault="0072394B" w:rsidP="0072394B">
      <w:pPr>
        <w:pStyle w:val="2"/>
        <w:rPr>
          <w:b w:val="0"/>
        </w:rPr>
      </w:pPr>
      <w:r>
        <w:rPr>
          <w:b w:val="0"/>
        </w:rPr>
        <w:t>Interpretation of L and K</w:t>
      </w:r>
    </w:p>
    <w:p w14:paraId="50C2D36A" w14:textId="2B6989BB" w:rsidR="0094734B" w:rsidRDefault="00782BD6" w:rsidP="0072394B">
      <w:pPr>
        <w:pStyle w:val="a0"/>
        <w:rPr>
          <w:rFonts w:eastAsiaTheme="minorEastAsia"/>
          <w:lang w:eastAsia="zh-CN"/>
        </w:rPr>
      </w:pPr>
      <w:r>
        <w:rPr>
          <w:rFonts w:eastAsiaTheme="minorEastAsia"/>
          <w:lang w:eastAsia="zh-CN"/>
        </w:rPr>
        <w:t>With respect to</w:t>
      </w:r>
      <w:bookmarkStart w:id="109" w:name="OLE_LINK7"/>
      <w:bookmarkStart w:id="110" w:name="OLE_LINK15"/>
      <w:r w:rsidR="0072394B">
        <w:rPr>
          <w:rFonts w:eastAsiaTheme="minorEastAsia"/>
          <w:lang w:eastAsia="zh-CN"/>
        </w:rPr>
        <w:t xml:space="preserve"> interpret</w:t>
      </w:r>
      <w:r w:rsidR="00CF2AB7">
        <w:rPr>
          <w:rFonts w:eastAsiaTheme="minorEastAsia"/>
          <w:lang w:eastAsia="zh-CN"/>
        </w:rPr>
        <w:t>ation of</w:t>
      </w:r>
      <w:r w:rsidR="0072394B">
        <w:rPr>
          <w:rFonts w:eastAsiaTheme="minorEastAsia"/>
          <w:lang w:eastAsia="zh-CN"/>
        </w:rPr>
        <w:t xml:space="preserve"> </w:t>
      </w:r>
      <w:bookmarkEnd w:id="109"/>
      <w:bookmarkEnd w:id="110"/>
      <w:r w:rsidR="0072394B">
        <w:rPr>
          <w:rFonts w:eastAsiaTheme="minorEastAsia"/>
          <w:lang w:eastAsia="zh-CN"/>
        </w:rPr>
        <w:t>L</w:t>
      </w:r>
      <w:bookmarkStart w:id="111" w:name="OLE_LINK19"/>
      <w:bookmarkStart w:id="112" w:name="OLE_LINK21"/>
      <w:bookmarkStart w:id="113" w:name="OLE_LINK26"/>
      <w:r w:rsidR="0072394B">
        <w:rPr>
          <w:rFonts w:eastAsiaTheme="minorEastAsia"/>
          <w:lang w:eastAsia="zh-CN"/>
        </w:rPr>
        <w:t xml:space="preserve"> </w:t>
      </w:r>
      <w:bookmarkEnd w:id="111"/>
      <w:bookmarkEnd w:id="112"/>
      <w:bookmarkEnd w:id="113"/>
      <w:r w:rsidR="0072394B">
        <w:rPr>
          <w:rFonts w:eastAsiaTheme="minorEastAsia"/>
          <w:lang w:eastAsia="zh-CN"/>
        </w:rPr>
        <w:t>and K, there are two alternatives for down-selection.</w:t>
      </w:r>
      <w:r w:rsidR="0094734B">
        <w:rPr>
          <w:rFonts w:eastAsiaTheme="minorEastAsia"/>
          <w:lang w:eastAsia="zh-CN"/>
        </w:rPr>
        <w:t xml:space="preserve"> In Alt </w:t>
      </w:r>
      <w:r w:rsidR="0072394B">
        <w:rPr>
          <w:rFonts w:eastAsiaTheme="minorEastAsia"/>
          <w:lang w:eastAsia="zh-CN"/>
        </w:rPr>
        <w:t>1, L*K defines the time window for PUSCH transmissions and symbols for transmission can be restricted to L*K symbols.</w:t>
      </w:r>
      <w:r w:rsidR="0094734B">
        <w:rPr>
          <w:rFonts w:eastAsiaTheme="minorEastAsia"/>
          <w:lang w:eastAsia="zh-CN"/>
        </w:rPr>
        <w:t xml:space="preserve"> In this case, latency is also restricted. However, in Alt 2, time window </w:t>
      </w:r>
      <w:r>
        <w:rPr>
          <w:rFonts w:eastAsiaTheme="minorEastAsia"/>
          <w:lang w:eastAsia="zh-CN"/>
        </w:rPr>
        <w:t xml:space="preserve">can be extended at least in case of semi-static DL symbols and </w:t>
      </w:r>
      <w:r w:rsidR="0094734B">
        <w:rPr>
          <w:rFonts w:eastAsiaTheme="minorEastAsia"/>
          <w:lang w:eastAsia="zh-CN"/>
        </w:rPr>
        <w:t xml:space="preserve">might be much longer than L*K symbols. For example, in PUSCH transmission duration, there are </w:t>
      </w:r>
      <w:r w:rsidR="00CF2AB7">
        <w:rPr>
          <w:rFonts w:eastAsiaTheme="minorEastAsia"/>
          <w:lang w:eastAsia="zh-CN"/>
        </w:rPr>
        <w:t>N</w:t>
      </w:r>
      <w:r w:rsidR="0094734B">
        <w:rPr>
          <w:rFonts w:eastAsiaTheme="minorEastAsia"/>
          <w:lang w:eastAsia="zh-CN"/>
        </w:rPr>
        <w:t xml:space="preserve"> semi-static DL slots.</w:t>
      </w:r>
      <w:r w:rsidR="00CF2AB7">
        <w:rPr>
          <w:rFonts w:eastAsiaTheme="minorEastAsia"/>
          <w:lang w:eastAsia="zh-CN"/>
        </w:rPr>
        <w:t xml:space="preserve"> </w:t>
      </w:r>
      <w:r>
        <w:rPr>
          <w:rFonts w:eastAsiaTheme="minorEastAsia"/>
          <w:lang w:eastAsia="zh-CN"/>
        </w:rPr>
        <w:t>Then</w:t>
      </w:r>
      <w:r w:rsidR="00CF2AB7">
        <w:rPr>
          <w:rFonts w:eastAsiaTheme="minorEastAsia"/>
          <w:lang w:eastAsia="zh-CN"/>
        </w:rPr>
        <w:t xml:space="preserve"> time window will be extended to N slots later.</w:t>
      </w:r>
      <w:r w:rsidR="0094734B">
        <w:rPr>
          <w:rFonts w:eastAsiaTheme="minorEastAsia"/>
          <w:lang w:eastAsia="zh-CN"/>
        </w:rPr>
        <w:t xml:space="preserve"> In order to meet latency requirement, a maximum time window size </w:t>
      </w:r>
      <w:r w:rsidR="00CF2AB7">
        <w:rPr>
          <w:rFonts w:eastAsiaTheme="minorEastAsia"/>
          <w:lang w:eastAsia="zh-CN"/>
        </w:rPr>
        <w:t>might be</w:t>
      </w:r>
      <w:r w:rsidR="0094734B">
        <w:rPr>
          <w:rFonts w:eastAsiaTheme="minorEastAsia"/>
          <w:lang w:eastAsia="zh-CN"/>
        </w:rPr>
        <w:t xml:space="preserve"> needed. If so, </w:t>
      </w:r>
      <w:r>
        <w:rPr>
          <w:rFonts w:eastAsiaTheme="minorEastAsia"/>
          <w:lang w:eastAsia="zh-CN"/>
        </w:rPr>
        <w:t xml:space="preserve">mechanism of </w:t>
      </w:r>
      <w:r w:rsidR="0094734B">
        <w:rPr>
          <w:rFonts w:eastAsiaTheme="minorEastAsia"/>
          <w:lang w:eastAsia="zh-CN"/>
        </w:rPr>
        <w:t>the maximum time window is similar to Alt 1. Therefore, we propose that Alt 1 is used to interpret L and K</w:t>
      </w:r>
      <w:r>
        <w:rPr>
          <w:rFonts w:eastAsiaTheme="minorEastAsia"/>
          <w:lang w:eastAsia="zh-CN"/>
        </w:rPr>
        <w:t xml:space="preserve"> directly</w:t>
      </w:r>
      <w:r w:rsidR="0094734B">
        <w:rPr>
          <w:rFonts w:eastAsiaTheme="minorEastAsia"/>
          <w:lang w:eastAsia="zh-CN"/>
        </w:rPr>
        <w:t>.</w:t>
      </w:r>
    </w:p>
    <w:p w14:paraId="0E56F522" w14:textId="1CEDEBA2" w:rsidR="0072394B" w:rsidRPr="0094734B" w:rsidRDefault="0094734B" w:rsidP="0072394B">
      <w:pPr>
        <w:pStyle w:val="a0"/>
        <w:rPr>
          <w:rFonts w:eastAsiaTheme="minorEastAsia"/>
          <w:b/>
          <w:lang w:eastAsia="zh-CN"/>
        </w:rPr>
      </w:pPr>
      <w:r w:rsidRPr="0094734B">
        <w:rPr>
          <w:rFonts w:eastAsiaTheme="minorEastAsia"/>
          <w:b/>
          <w:lang w:eastAsia="zh-CN"/>
        </w:rPr>
        <w:t>Proposal 6:  Alt 1 is used to interpret L and K for all PUSCH transmissions.</w:t>
      </w:r>
    </w:p>
    <w:p w14:paraId="713F1AA4" w14:textId="706D0B62" w:rsidR="0094734B" w:rsidRPr="0094734B" w:rsidRDefault="0094734B" w:rsidP="0094734B">
      <w:pPr>
        <w:pStyle w:val="a0"/>
        <w:numPr>
          <w:ilvl w:val="0"/>
          <w:numId w:val="17"/>
        </w:numPr>
        <w:rPr>
          <w:rFonts w:eastAsiaTheme="minorEastAsia"/>
          <w:b/>
          <w:lang w:eastAsia="zh-CN"/>
        </w:rPr>
      </w:pPr>
      <w:r w:rsidRPr="0094734B">
        <w:rPr>
          <w:rFonts w:eastAsiaTheme="minorEastAsia"/>
          <w:b/>
          <w:lang w:eastAsia="zh-CN"/>
        </w:rPr>
        <w:t xml:space="preserve">Alt 1: </w:t>
      </w:r>
      <w:r w:rsidRPr="0094734B">
        <w:rPr>
          <w:rFonts w:eastAsiaTheme="minorEastAsia" w:hint="eastAsia"/>
          <w:b/>
          <w:lang w:eastAsia="zh-CN"/>
        </w:rPr>
        <w:t>The time window within which valid symbols are used for transmission is L*K.</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6"/>
    <w:bookmarkEnd w:id="107"/>
    <w:bookmarkEnd w:id="108"/>
    <w:p w14:paraId="2DF8FA99" w14:textId="77777777" w:rsidR="004C0627" w:rsidRDefault="004C0627" w:rsidP="004C0627">
      <w:pPr>
        <w:pStyle w:val="1"/>
      </w:pPr>
      <w:r>
        <w:rPr>
          <w:rFonts w:hint="eastAsia"/>
        </w:rPr>
        <w:t>Conclusion</w:t>
      </w:r>
    </w:p>
    <w:p w14:paraId="43B289FC" w14:textId="325674C6" w:rsidR="004C0627"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911D92">
        <w:rPr>
          <w:rFonts w:eastAsiaTheme="minorEastAsia"/>
          <w:sz w:val="21"/>
          <w:szCs w:val="21"/>
          <w:lang w:eastAsia="zh-CN"/>
        </w:rPr>
        <w:t xml:space="preserve">PUSCH enhancements </w:t>
      </w:r>
      <w:r w:rsidR="00D12E15">
        <w:rPr>
          <w:rFonts w:eastAsiaTheme="minorEastAsia"/>
          <w:sz w:val="21"/>
          <w:szCs w:val="21"/>
          <w:lang w:eastAsia="zh-CN"/>
        </w:rPr>
        <w:t xml:space="preserve">are discussed. </w:t>
      </w:r>
      <w:r w:rsidRPr="001212BA">
        <w:rPr>
          <w:rFonts w:eastAsiaTheme="minorEastAsia"/>
          <w:sz w:val="21"/>
          <w:szCs w:val="21"/>
          <w:lang w:eastAsia="zh-CN"/>
        </w:rPr>
        <w:t>Based on the discussion, we have the following proposals:</w:t>
      </w:r>
    </w:p>
    <w:p w14:paraId="2D71C6BF" w14:textId="5E948500" w:rsidR="00D12E15" w:rsidRDefault="00D12E15" w:rsidP="00D12E15">
      <w:pPr>
        <w:pStyle w:val="a0"/>
        <w:rPr>
          <w:rFonts w:eastAsia="宋体"/>
          <w:b/>
          <w:sz w:val="21"/>
          <w:szCs w:val="21"/>
          <w:lang w:val="en-GB" w:eastAsia="zh-CN"/>
        </w:rPr>
      </w:pPr>
      <w:bookmarkStart w:id="114" w:name="OLE_LINK90"/>
      <w:bookmarkStart w:id="115" w:name="OLE_LINK91"/>
      <w:bookmarkStart w:id="116" w:name="OLE_LINK71"/>
      <w:bookmarkStart w:id="117" w:name="OLE_LINK72"/>
      <w:r w:rsidRPr="00563CEB">
        <w:rPr>
          <w:rFonts w:eastAsia="宋体" w:hint="eastAsia"/>
          <w:b/>
          <w:sz w:val="21"/>
          <w:szCs w:val="21"/>
          <w:lang w:val="en-GB" w:eastAsia="zh-CN"/>
        </w:rPr>
        <w:t>Proposal</w:t>
      </w:r>
      <w:r w:rsidRPr="00563CEB">
        <w:rPr>
          <w:rFonts w:eastAsia="宋体"/>
          <w:b/>
          <w:sz w:val="21"/>
          <w:szCs w:val="21"/>
          <w:lang w:val="en-GB" w:eastAsia="zh-CN"/>
        </w:rPr>
        <w:t xml:space="preserve"> 1</w:t>
      </w:r>
      <w:r w:rsidRPr="00563CEB">
        <w:rPr>
          <w:rFonts w:eastAsia="宋体" w:hint="eastAsia"/>
          <w:b/>
          <w:sz w:val="21"/>
          <w:szCs w:val="21"/>
          <w:lang w:val="en-GB" w:eastAsia="zh-CN"/>
        </w:rPr>
        <w:t xml:space="preserve">: </w:t>
      </w:r>
      <w:r w:rsidR="0091297F" w:rsidRPr="00563CEB">
        <w:rPr>
          <w:rFonts w:eastAsia="宋体"/>
          <w:b/>
          <w:sz w:val="21"/>
          <w:szCs w:val="21"/>
          <w:lang w:val="en-GB" w:eastAsia="zh-CN"/>
        </w:rPr>
        <w:t>At least o</w:t>
      </w:r>
      <w:r w:rsidRPr="00563CEB">
        <w:rPr>
          <w:rFonts w:eastAsia="宋体" w:hint="eastAsia"/>
          <w:b/>
          <w:sz w:val="21"/>
          <w:szCs w:val="21"/>
          <w:lang w:val="en-GB" w:eastAsia="zh-CN"/>
        </w:rPr>
        <w:t xml:space="preserve">ption 4 is supported for </w:t>
      </w:r>
      <w:r w:rsidRPr="00563CEB">
        <w:rPr>
          <w:rFonts w:eastAsia="宋体"/>
          <w:b/>
          <w:sz w:val="21"/>
          <w:szCs w:val="21"/>
          <w:lang w:val="en-GB" w:eastAsia="zh-CN"/>
        </w:rPr>
        <w:t xml:space="preserve">URLLC </w:t>
      </w:r>
      <w:r w:rsidRPr="00563CEB">
        <w:rPr>
          <w:rFonts w:eastAsia="宋体" w:hint="eastAsia"/>
          <w:b/>
          <w:sz w:val="21"/>
          <w:szCs w:val="21"/>
          <w:lang w:val="en-GB" w:eastAsia="zh-CN"/>
        </w:rPr>
        <w:t>PUSCH enhancement</w:t>
      </w:r>
      <w:r w:rsidRPr="00563CEB">
        <w:rPr>
          <w:rFonts w:eastAsia="宋体"/>
          <w:b/>
          <w:sz w:val="21"/>
          <w:szCs w:val="21"/>
          <w:lang w:val="en-GB" w:eastAsia="zh-CN"/>
        </w:rPr>
        <w:t>s.</w:t>
      </w:r>
    </w:p>
    <w:p w14:paraId="6D42F2C5" w14:textId="77777777" w:rsidR="00230887" w:rsidRDefault="00230887" w:rsidP="00230887">
      <w:pPr>
        <w:pStyle w:val="a0"/>
        <w:rPr>
          <w:rFonts w:eastAsiaTheme="minorEastAsia"/>
          <w:b/>
          <w:sz w:val="21"/>
          <w:szCs w:val="21"/>
          <w:lang w:eastAsia="zh-CN"/>
        </w:rPr>
      </w:pPr>
      <w:r w:rsidRPr="00EF62A2">
        <w:rPr>
          <w:rFonts w:eastAsiaTheme="minorEastAsia"/>
          <w:b/>
          <w:sz w:val="21"/>
          <w:szCs w:val="21"/>
          <w:lang w:eastAsia="zh-CN"/>
        </w:rPr>
        <w:t>Observation 1:</w:t>
      </w:r>
      <w:r>
        <w:rPr>
          <w:rFonts w:eastAsiaTheme="minorEastAsia"/>
          <w:b/>
          <w:sz w:val="21"/>
          <w:szCs w:val="21"/>
          <w:lang w:eastAsia="zh-CN"/>
        </w:rPr>
        <w:t xml:space="preserve"> Rel-15 DMRS transmission cannot meet the existing agreement of PUSCH repetition,</w:t>
      </w:r>
    </w:p>
    <w:p w14:paraId="3C6856AB" w14:textId="77777777" w:rsidR="00230887" w:rsidRPr="00EF62A2" w:rsidRDefault="00230887" w:rsidP="00230887">
      <w:pPr>
        <w:pStyle w:val="a0"/>
        <w:numPr>
          <w:ilvl w:val="0"/>
          <w:numId w:val="11"/>
        </w:numPr>
        <w:rPr>
          <w:rFonts w:eastAsiaTheme="minorEastAsia"/>
          <w:b/>
          <w:sz w:val="21"/>
          <w:szCs w:val="21"/>
          <w:lang w:eastAsia="zh-CN"/>
        </w:rPr>
      </w:pPr>
      <w:r>
        <w:rPr>
          <w:rFonts w:eastAsiaTheme="minorEastAsia"/>
          <w:b/>
          <w:sz w:val="21"/>
          <w:szCs w:val="21"/>
          <w:lang w:eastAsia="zh-CN"/>
        </w:rPr>
        <w:t>‘N</w:t>
      </w:r>
      <w:r w:rsidRPr="006A42EE">
        <w:rPr>
          <w:rFonts w:eastAsiaTheme="minorEastAsia"/>
          <w:b/>
          <w:sz w:val="21"/>
          <w:szCs w:val="21"/>
          <w:lang w:eastAsia="zh-CN"/>
        </w:rPr>
        <w:t>o DMRS sharing across multiple PUSCH repetitions</w:t>
      </w:r>
      <w:r>
        <w:rPr>
          <w:rFonts w:eastAsiaTheme="minorEastAsia"/>
          <w:b/>
          <w:sz w:val="21"/>
          <w:szCs w:val="21"/>
          <w:lang w:eastAsia="zh-CN"/>
        </w:rPr>
        <w:t>’</w:t>
      </w:r>
    </w:p>
    <w:p w14:paraId="6BDDE8E4" w14:textId="77777777" w:rsidR="00563CEB" w:rsidRPr="00563CEB" w:rsidRDefault="00563CEB" w:rsidP="00563CEB">
      <w:pPr>
        <w:pStyle w:val="a0"/>
        <w:rPr>
          <w:rFonts w:eastAsia="宋体"/>
          <w:b/>
          <w:sz w:val="21"/>
          <w:szCs w:val="21"/>
          <w:lang w:val="en-GB" w:eastAsia="zh-CN"/>
        </w:rPr>
      </w:pPr>
      <w:r w:rsidRPr="00563CEB">
        <w:rPr>
          <w:rFonts w:eastAsia="宋体"/>
          <w:b/>
          <w:sz w:val="21"/>
          <w:szCs w:val="21"/>
          <w:lang w:val="en-GB" w:eastAsia="zh-CN"/>
        </w:rPr>
        <w:t>Proposal 2: In Option 4, each repetition can be seen as a scheduled PUSCH mapping type B to determine its DMRS positions, if PUSCH mapping type B is configured or indicated.</w:t>
      </w:r>
    </w:p>
    <w:p w14:paraId="16885B42" w14:textId="16B96805" w:rsidR="00AF5BBF" w:rsidRDefault="00AF5BBF" w:rsidP="00AF5BBF">
      <w:pPr>
        <w:pStyle w:val="a0"/>
        <w:rPr>
          <w:rFonts w:eastAsia="宋体"/>
          <w:b/>
          <w:sz w:val="21"/>
          <w:szCs w:val="21"/>
          <w:lang w:val="en-GB" w:eastAsia="zh-CN"/>
        </w:rPr>
      </w:pPr>
      <w:r w:rsidRPr="00236899">
        <w:rPr>
          <w:rFonts w:eastAsia="宋体"/>
          <w:b/>
          <w:sz w:val="21"/>
          <w:szCs w:val="21"/>
          <w:lang w:val="en-GB" w:eastAsia="zh-CN"/>
        </w:rPr>
        <w:t xml:space="preserve">Proposal 3: </w:t>
      </w:r>
      <w:bookmarkStart w:id="118" w:name="OLE_LINK70"/>
      <w:r w:rsidR="00236899">
        <w:rPr>
          <w:rFonts w:eastAsia="宋体"/>
          <w:b/>
          <w:sz w:val="21"/>
          <w:szCs w:val="21"/>
          <w:lang w:val="en-GB" w:eastAsia="zh-CN"/>
        </w:rPr>
        <w:t>With regard to nominal number of PUSCH repetitions,</w:t>
      </w:r>
      <w:bookmarkEnd w:id="118"/>
    </w:p>
    <w:p w14:paraId="62880F4D" w14:textId="77777777" w:rsidR="00236899" w:rsidRPr="00236899" w:rsidRDefault="00236899" w:rsidP="00236899">
      <w:pPr>
        <w:pStyle w:val="a0"/>
        <w:numPr>
          <w:ilvl w:val="0"/>
          <w:numId w:val="11"/>
        </w:numPr>
        <w:rPr>
          <w:rFonts w:eastAsia="宋体"/>
          <w:b/>
          <w:sz w:val="21"/>
          <w:szCs w:val="21"/>
          <w:lang w:val="en-GB" w:eastAsia="zh-CN"/>
        </w:rPr>
      </w:pPr>
      <w:r w:rsidRPr="00236899">
        <w:rPr>
          <w:rFonts w:eastAsiaTheme="minorEastAsia"/>
          <w:b/>
          <w:sz w:val="21"/>
          <w:szCs w:val="21"/>
          <w:lang w:val="en-GB" w:eastAsia="zh-CN"/>
        </w:rPr>
        <w:t>T</w:t>
      </w:r>
      <w:r w:rsidRPr="00236899">
        <w:rPr>
          <w:rFonts w:eastAsiaTheme="minorEastAsia"/>
          <w:b/>
          <w:sz w:val="21"/>
          <w:szCs w:val="21"/>
          <w:lang w:eastAsia="zh-CN"/>
        </w:rPr>
        <w:t>he max number of candidate values of nominal number should not be equal to or more than 3.</w:t>
      </w:r>
    </w:p>
    <w:p w14:paraId="18BFEA39" w14:textId="77777777" w:rsidR="00236899" w:rsidRPr="00236899" w:rsidRDefault="00236899" w:rsidP="00236899">
      <w:pPr>
        <w:pStyle w:val="a0"/>
        <w:numPr>
          <w:ilvl w:val="0"/>
          <w:numId w:val="11"/>
        </w:numPr>
        <w:rPr>
          <w:b/>
          <w:sz w:val="21"/>
          <w:szCs w:val="21"/>
          <w:lang w:val="en-GB"/>
        </w:rPr>
      </w:pPr>
      <w:r w:rsidRPr="00236899">
        <w:rPr>
          <w:rFonts w:eastAsiaTheme="minorEastAsia"/>
          <w:b/>
          <w:sz w:val="21"/>
          <w:szCs w:val="21"/>
          <w:lang w:eastAsia="zh-CN"/>
        </w:rPr>
        <w:lastRenderedPageBreak/>
        <w:t>Joint indication by involving more than one DCI field is considered for dynamically indicating UEs the nominal number of PUSCH repetitions.</w:t>
      </w:r>
    </w:p>
    <w:p w14:paraId="605E7E8B" w14:textId="77777777" w:rsidR="0072394B" w:rsidRDefault="0072394B" w:rsidP="0072394B">
      <w:pPr>
        <w:pStyle w:val="a0"/>
        <w:rPr>
          <w:rFonts w:eastAsiaTheme="minorEastAsia"/>
          <w:b/>
          <w:lang w:eastAsia="zh-CN"/>
        </w:rPr>
      </w:pPr>
      <w:r w:rsidRPr="009B4FDF">
        <w:rPr>
          <w:rFonts w:eastAsiaTheme="minorEastAsia"/>
          <w:b/>
          <w:lang w:eastAsia="zh-CN"/>
        </w:rPr>
        <w:t xml:space="preserve">Proposal 4: For DG PUSCH, option </w:t>
      </w:r>
      <w:r>
        <w:rPr>
          <w:rFonts w:eastAsiaTheme="minorEastAsia"/>
          <w:b/>
          <w:lang w:eastAsia="zh-CN"/>
        </w:rPr>
        <w:t xml:space="preserve">1, option 1-1 and option </w:t>
      </w:r>
      <w:r w:rsidRPr="009B4FDF">
        <w:rPr>
          <w:rFonts w:eastAsiaTheme="minorEastAsia"/>
          <w:b/>
          <w:lang w:eastAsia="zh-CN"/>
        </w:rPr>
        <w:t xml:space="preserve">1-1a </w:t>
      </w:r>
      <w:r>
        <w:rPr>
          <w:rFonts w:eastAsiaTheme="minorEastAsia"/>
          <w:b/>
          <w:lang w:eastAsia="zh-CN"/>
        </w:rPr>
        <w:t>are</w:t>
      </w:r>
      <w:r w:rsidRPr="009B4FDF">
        <w:rPr>
          <w:rFonts w:eastAsiaTheme="minorEastAsia"/>
          <w:b/>
          <w:lang w:eastAsia="zh-CN"/>
        </w:rPr>
        <w:t xml:space="preserve"> adopted to handle the interaction of enhanced PUSCH with DL/UL directions</w:t>
      </w:r>
      <w:r>
        <w:rPr>
          <w:rFonts w:eastAsiaTheme="minorEastAsia"/>
          <w:b/>
          <w:lang w:eastAsia="zh-CN"/>
        </w:rPr>
        <w:t>.</w:t>
      </w:r>
    </w:p>
    <w:p w14:paraId="64455C1C" w14:textId="77777777" w:rsidR="0072394B" w:rsidRDefault="0072394B" w:rsidP="0072394B">
      <w:pPr>
        <w:pStyle w:val="a0"/>
        <w:rPr>
          <w:rFonts w:eastAsiaTheme="minorEastAsia"/>
          <w:b/>
          <w:lang w:eastAsia="zh-CN"/>
        </w:rPr>
      </w:pPr>
      <w:bookmarkStart w:id="119" w:name="OLE_LINK65"/>
      <w:bookmarkStart w:id="120" w:name="OLE_LINK66"/>
      <w:bookmarkStart w:id="121" w:name="OLE_LINK67"/>
      <w:r w:rsidRPr="005A1144">
        <w:rPr>
          <w:rFonts w:eastAsiaTheme="minorEastAsia"/>
          <w:b/>
          <w:lang w:eastAsia="zh-CN"/>
        </w:rPr>
        <w:t>Proposal 5: For CG PUSCH, option 1 and option 1-2 are adopted to handle the interaction of enhanced PUSCH with DL/UL directions.</w:t>
      </w:r>
    </w:p>
    <w:p w14:paraId="784D182D" w14:textId="77777777" w:rsidR="0094734B" w:rsidRPr="0094734B" w:rsidRDefault="0094734B" w:rsidP="0094734B">
      <w:pPr>
        <w:pStyle w:val="a0"/>
        <w:rPr>
          <w:rFonts w:eastAsiaTheme="minorEastAsia"/>
          <w:b/>
          <w:lang w:eastAsia="zh-CN"/>
        </w:rPr>
      </w:pPr>
      <w:r w:rsidRPr="0094734B">
        <w:rPr>
          <w:rFonts w:eastAsiaTheme="minorEastAsia"/>
          <w:b/>
          <w:lang w:eastAsia="zh-CN"/>
        </w:rPr>
        <w:t>Proposal 6:  Alt 1 is used to interpret L and K for all PUSCH transmissions.</w:t>
      </w:r>
    </w:p>
    <w:p w14:paraId="1FDB506B" w14:textId="14E8C503" w:rsidR="00AF5BBF" w:rsidRPr="00E81E69" w:rsidRDefault="0094734B" w:rsidP="00CF7CD7">
      <w:pPr>
        <w:pStyle w:val="a0"/>
        <w:numPr>
          <w:ilvl w:val="0"/>
          <w:numId w:val="20"/>
        </w:numPr>
        <w:rPr>
          <w:rFonts w:eastAsiaTheme="minorEastAsia"/>
          <w:b/>
          <w:lang w:eastAsia="zh-CN"/>
        </w:rPr>
      </w:pPr>
      <w:r w:rsidRPr="0094734B">
        <w:rPr>
          <w:rFonts w:eastAsiaTheme="minorEastAsia"/>
          <w:b/>
          <w:lang w:eastAsia="zh-CN"/>
        </w:rPr>
        <w:t>Alt 1: The time window within which valid symbols are used for transmission is L*K.</w:t>
      </w:r>
    </w:p>
    <w:bookmarkEnd w:id="114"/>
    <w:bookmarkEnd w:id="115"/>
    <w:bookmarkEnd w:id="116"/>
    <w:bookmarkEnd w:id="117"/>
    <w:bookmarkEnd w:id="119"/>
    <w:bookmarkEnd w:id="120"/>
    <w:bookmarkEnd w:id="121"/>
    <w:p w14:paraId="699DD1A9" w14:textId="77777777" w:rsidR="004C0627" w:rsidRPr="0052231C" w:rsidRDefault="004C0627" w:rsidP="004C0627">
      <w:pPr>
        <w:pStyle w:val="1"/>
      </w:pPr>
      <w:r w:rsidRPr="0052231C">
        <w:t>References</w:t>
      </w:r>
    </w:p>
    <w:p w14:paraId="25C1E890" w14:textId="024057AD" w:rsidR="00D82D0E" w:rsidRPr="00D82D0E" w:rsidRDefault="00D82D0E" w:rsidP="004130A0">
      <w:pPr>
        <w:pStyle w:val="a0"/>
        <w:numPr>
          <w:ilvl w:val="1"/>
          <w:numId w:val="1"/>
        </w:numPr>
        <w:tabs>
          <w:tab w:val="clear" w:pos="1545"/>
          <w:tab w:val="left" w:pos="0"/>
          <w:tab w:val="num" w:pos="420"/>
          <w:tab w:val="left" w:pos="540"/>
          <w:tab w:val="num" w:pos="846"/>
        </w:tabs>
        <w:ind w:left="567" w:hanging="567"/>
        <w:rPr>
          <w:sz w:val="21"/>
          <w:szCs w:val="21"/>
          <w:lang w:val="it-IT"/>
        </w:rPr>
      </w:pPr>
      <w:r>
        <w:rPr>
          <w:rFonts w:eastAsia="宋体"/>
          <w:sz w:val="21"/>
          <w:szCs w:val="21"/>
          <w:lang w:val="it-IT" w:eastAsia="zh-CN"/>
        </w:rPr>
        <w:t xml:space="preserve">3GPP RAN1 #96 Chairman’s Notes, </w:t>
      </w:r>
      <w:bookmarkStart w:id="122" w:name="OLE_LINK3"/>
      <w:r>
        <w:rPr>
          <w:rFonts w:eastAsia="宋体"/>
          <w:sz w:val="21"/>
          <w:szCs w:val="21"/>
          <w:lang w:val="it-IT" w:eastAsia="zh-CN"/>
        </w:rPr>
        <w:t>February</w:t>
      </w:r>
      <w:bookmarkEnd w:id="122"/>
      <w:r>
        <w:rPr>
          <w:rFonts w:eastAsia="宋体"/>
          <w:sz w:val="21"/>
          <w:szCs w:val="21"/>
          <w:lang w:val="it-IT" w:eastAsia="zh-CN"/>
        </w:rPr>
        <w:t xml:space="preserve"> 2019</w:t>
      </w:r>
    </w:p>
    <w:p w14:paraId="33EEDCC2" w14:textId="77777777" w:rsidR="00D82D0E" w:rsidRPr="00D82D0E" w:rsidRDefault="00D82D0E" w:rsidP="00D82D0E">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eastAsia="zh-CN"/>
        </w:rPr>
        <w:t>3GPP RAN1#96</w:t>
      </w:r>
      <w:r>
        <w:rPr>
          <w:rFonts w:eastAsiaTheme="minorEastAsia"/>
          <w:sz w:val="21"/>
          <w:szCs w:val="21"/>
          <w:lang w:eastAsia="zh-CN"/>
        </w:rPr>
        <w:t>bis</w:t>
      </w:r>
      <w:r w:rsidRPr="008256A1">
        <w:rPr>
          <w:rFonts w:eastAsia="宋体"/>
          <w:sz w:val="21"/>
          <w:szCs w:val="21"/>
          <w:lang w:val="it-IT" w:eastAsia="zh-CN"/>
        </w:rPr>
        <w:t xml:space="preserve"> Chairman’s Notes, </w:t>
      </w:r>
      <w:r>
        <w:rPr>
          <w:rFonts w:eastAsia="宋体"/>
          <w:sz w:val="21"/>
          <w:szCs w:val="21"/>
          <w:lang w:val="it-IT" w:eastAsia="zh-CN"/>
        </w:rPr>
        <w:t>April</w:t>
      </w:r>
      <w:r w:rsidRPr="008256A1">
        <w:rPr>
          <w:rFonts w:eastAsia="宋体"/>
          <w:sz w:val="21"/>
          <w:szCs w:val="21"/>
          <w:lang w:val="it-IT" w:eastAsia="zh-CN"/>
        </w:rPr>
        <w:t xml:space="preserve"> 2019</w:t>
      </w:r>
    </w:p>
    <w:p w14:paraId="6D97D5B1" w14:textId="77777777" w:rsidR="00D82D0E" w:rsidRPr="00D82D0E" w:rsidRDefault="00D82D0E" w:rsidP="00D82D0E">
      <w:pPr>
        <w:pStyle w:val="a0"/>
        <w:numPr>
          <w:ilvl w:val="1"/>
          <w:numId w:val="1"/>
        </w:numPr>
        <w:tabs>
          <w:tab w:val="clear" w:pos="1545"/>
          <w:tab w:val="left" w:pos="0"/>
          <w:tab w:val="num" w:pos="420"/>
          <w:tab w:val="left" w:pos="540"/>
          <w:tab w:val="num" w:pos="846"/>
        </w:tabs>
        <w:ind w:left="567" w:hanging="567"/>
        <w:rPr>
          <w:sz w:val="21"/>
          <w:szCs w:val="21"/>
          <w:lang w:val="it-IT"/>
        </w:rPr>
      </w:pPr>
      <w:r>
        <w:rPr>
          <w:rFonts w:eastAsia="宋体"/>
          <w:sz w:val="21"/>
          <w:szCs w:val="21"/>
          <w:lang w:val="it-IT" w:eastAsia="zh-CN"/>
        </w:rPr>
        <w:t>3GPP RSN1 #97 Chairman’s Notes, May 2019</w:t>
      </w:r>
    </w:p>
    <w:p w14:paraId="40EEA893" w14:textId="1B3F9A24" w:rsidR="00D51984" w:rsidRPr="00236899" w:rsidRDefault="00D51984" w:rsidP="004130A0">
      <w:pPr>
        <w:pStyle w:val="a0"/>
        <w:numPr>
          <w:ilvl w:val="1"/>
          <w:numId w:val="1"/>
        </w:numPr>
        <w:tabs>
          <w:tab w:val="clear" w:pos="1545"/>
          <w:tab w:val="left" w:pos="0"/>
          <w:tab w:val="num" w:pos="420"/>
          <w:tab w:val="left" w:pos="540"/>
          <w:tab w:val="num" w:pos="846"/>
        </w:tabs>
        <w:ind w:left="567" w:hanging="567"/>
        <w:rPr>
          <w:sz w:val="21"/>
          <w:szCs w:val="21"/>
          <w:lang w:val="it-IT"/>
        </w:rPr>
      </w:pPr>
      <w:r>
        <w:rPr>
          <w:rFonts w:eastAsia="宋体"/>
          <w:sz w:val="21"/>
          <w:szCs w:val="21"/>
          <w:lang w:val="it-IT" w:eastAsia="zh-CN"/>
        </w:rPr>
        <w:t>3GPP RAN1 #98 Chairman’s Notes, August 2019</w:t>
      </w:r>
    </w:p>
    <w:p w14:paraId="39907E4C" w14:textId="51EBB010" w:rsidR="00236899" w:rsidRPr="00236899" w:rsidRDefault="00236899" w:rsidP="00236899">
      <w:pPr>
        <w:pStyle w:val="1"/>
      </w:pPr>
      <w:bookmarkStart w:id="123" w:name="OLE_LINK63"/>
      <w:bookmarkStart w:id="124" w:name="OLE_LINK64"/>
      <w:r w:rsidRPr="00236899">
        <w:rPr>
          <w:rFonts w:hint="eastAsia"/>
        </w:rPr>
        <w:t>Ap</w:t>
      </w:r>
      <w:r w:rsidRPr="00236899">
        <w:t>pendix</w:t>
      </w:r>
    </w:p>
    <w:bookmarkEnd w:id="123"/>
    <w:bookmarkEnd w:id="124"/>
    <w:p w14:paraId="027759D4" w14:textId="77777777" w:rsidR="00236899" w:rsidRDefault="00236899" w:rsidP="00236899">
      <w:pPr>
        <w:rPr>
          <w:rFonts w:ascii="Times" w:eastAsia="Batang" w:hAnsi="Times"/>
          <w:b/>
          <w:bCs/>
          <w:szCs w:val="24"/>
          <w:u w:val="single"/>
          <w:lang w:eastAsia="x-none"/>
        </w:rPr>
      </w:pPr>
      <w:r w:rsidRPr="00D51984">
        <w:rPr>
          <w:rFonts w:ascii="Times" w:eastAsia="Batang" w:hAnsi="Times" w:hint="eastAsia"/>
          <w:b/>
          <w:bCs/>
          <w:szCs w:val="24"/>
          <w:u w:val="single"/>
          <w:lang w:eastAsia="x-none"/>
        </w:rPr>
        <w:t>Conclusion</w:t>
      </w:r>
      <w:r w:rsidRPr="00D82D0E">
        <w:rPr>
          <w:rFonts w:ascii="Times" w:eastAsia="Batang" w:hAnsi="Times"/>
          <w:bCs/>
          <w:szCs w:val="24"/>
          <w:lang w:eastAsia="x-none"/>
        </w:rPr>
        <w:t xml:space="preserve"> [4]</w:t>
      </w:r>
    </w:p>
    <w:p w14:paraId="37BDCA45" w14:textId="77777777" w:rsidR="00236899" w:rsidRPr="005210A6" w:rsidRDefault="00236899" w:rsidP="00236899">
      <w:pPr>
        <w:rPr>
          <w:sz w:val="22"/>
        </w:rPr>
      </w:pPr>
      <w:r>
        <w:rPr>
          <w:sz w:val="22"/>
        </w:rPr>
        <w:t>In terms of how to handle the interaction of enhanced PUSCH with DL/UL directions, consider the following options:</w:t>
      </w:r>
    </w:p>
    <w:p w14:paraId="07059203"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DG PUSCH</w:t>
      </w:r>
    </w:p>
    <w:p w14:paraId="7BBF3881"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not configured,</w:t>
      </w:r>
    </w:p>
    <w:p w14:paraId="71E7AEA3"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Semi-static flexible symbols are used for PUSCH. Segmentation occurs only around semi-static DL symbols.</w:t>
      </w:r>
    </w:p>
    <w:p w14:paraId="60239421"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configured</w:t>
      </w:r>
    </w:p>
    <w:p w14:paraId="4FF6AC00"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 behavior not dependent on dynamic SFI</w:t>
      </w:r>
    </w:p>
    <w:p w14:paraId="45315910"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 Semi-static flexible symbols are used for PUSCH. Segmentation occurs only around semi-static DL symbols.</w:t>
      </w:r>
    </w:p>
    <w:p w14:paraId="11328538"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 the conflict between dynamic SFI and symbols used for PUSCH transmission is considered as an error case, e.g.</w:t>
      </w:r>
    </w:p>
    <w:p w14:paraId="5A2D76FB" w14:textId="77777777" w:rsidR="00236899" w:rsidRPr="00D51984" w:rsidRDefault="00236899" w:rsidP="00236899">
      <w:pPr>
        <w:pStyle w:val="af2"/>
        <w:numPr>
          <w:ilvl w:val="5"/>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1-1a: The UE does not expect any semi-static flexible symbol to be indicated as DL within the PUSCH transmission time window.</w:t>
      </w:r>
    </w:p>
    <w:p w14:paraId="1D3A5985" w14:textId="77777777" w:rsidR="00236899" w:rsidRPr="00D51984" w:rsidRDefault="00236899" w:rsidP="00236899">
      <w:pPr>
        <w:pStyle w:val="af2"/>
        <w:numPr>
          <w:ilvl w:val="5"/>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1-1b: No error case is defined and in general all semi-static flexible symbols are used for PUSCH within the PUSCH transmission time window.</w:t>
      </w:r>
    </w:p>
    <w:p w14:paraId="62891117"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1-2: Semi-static DL/flexible symbols are not used for PUSCH. Segmentation occurs around semi-static DL/flexible symbols.</w:t>
      </w:r>
    </w:p>
    <w:p w14:paraId="3F618E0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1-3: Dynamic indication in UL grant on which set of semi-static flexible symbols are used for PUSCH. Segmentation occurs around semi-static DL and the dynamically indicated invalid symbols.</w:t>
      </w:r>
    </w:p>
    <w:p w14:paraId="1C9260E3"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1-4: Pre-defined rules to determine which set of semi-static flexible symbols are used for PUSCH. Segmentation occurs around semi-static DL and the invalid symbols as defined in the rules.</w:t>
      </w:r>
    </w:p>
    <w:p w14:paraId="369B9CBD"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 the UE uses SFI to determine the symbols to transmit</w:t>
      </w:r>
    </w:p>
    <w:p w14:paraId="0AD8C1F3"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 xml:space="preserve">In case SFI is configured and received </w:t>
      </w:r>
    </w:p>
    <w:p w14:paraId="38953F1A"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2-1: Segmentation occurs around semi-static DL symbols and dynamic DL/flexible symbols</w:t>
      </w:r>
    </w:p>
    <w:p w14:paraId="50A28849"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2-2: Dynamic flexible symbols are used for PUSCH. Segmentation occurs around semi-static DL symbols and dynamic DL symbols</w:t>
      </w:r>
    </w:p>
    <w:p w14:paraId="06532912"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lastRenderedPageBreak/>
        <w:t>Option 2-3: Dynamic flexible symbols are used for PUSCH. A repetition is not transmitted if it conflicts with a dynamic DL symbol.</w:t>
      </w:r>
    </w:p>
    <w:p w14:paraId="3F5B5521"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2-4: A repetition is not transmitted if it conflicts with a dynamic DL/flexible symbol</w:t>
      </w:r>
    </w:p>
    <w:p w14:paraId="2DDDB8AB"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In case SFI is configured and not received</w:t>
      </w:r>
    </w:p>
    <w:p w14:paraId="2E023E41"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 repetition is not transmitted if it conflicts with a semi-static flexible symbol.</w:t>
      </w:r>
    </w:p>
    <w:p w14:paraId="271B1E0E"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CG PUSCH other than the first Type 2 CG PUSCH (including all the repetitions) activated by an UL grant</w:t>
      </w:r>
    </w:p>
    <w:p w14:paraId="565CBBC7"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not configured,</w:t>
      </w:r>
    </w:p>
    <w:p w14:paraId="3E9CA014"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Semi-static flexible symbols are used for PUSCH. Segmentation occurs only around semi-static DL symbols.</w:t>
      </w:r>
    </w:p>
    <w:p w14:paraId="19B5F07E"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configured</w:t>
      </w:r>
    </w:p>
    <w:p w14:paraId="73D7C15A"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 behavior not dependent on dynamic SFI</w:t>
      </w:r>
    </w:p>
    <w:p w14:paraId="372180A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1-2: Semi-static DL/flexible symbols are not used for PUSCH. Segmentation occurs around semi-static DL/flexible symbols.</w:t>
      </w:r>
    </w:p>
    <w:p w14:paraId="1B5129F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1-4: Pre-defined rules to determine which set of semi-static flexible symbols are used for PUSCH. Segmentation occurs around semi-static DL and the invalid symbols as defined in the rules.</w:t>
      </w:r>
    </w:p>
    <w:p w14:paraId="13C38B0D"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 the UE uses SFI to determine the symbols to transmit</w:t>
      </w:r>
    </w:p>
    <w:p w14:paraId="4FBA2C8A"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 xml:space="preserve">In case SFI is configured and received </w:t>
      </w:r>
    </w:p>
    <w:p w14:paraId="344B9A87"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2-1: Segmentation occurs around semi-static DL symbols and dynamic DL/flexible symbols</w:t>
      </w:r>
    </w:p>
    <w:p w14:paraId="5373F233"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2-4: a repetition is not transmitted if it conflicts with a semi-static DL symbol and a dynamic DL/flexible symbol</w:t>
      </w:r>
    </w:p>
    <w:p w14:paraId="221F8178"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In case SFI is configured and not received</w:t>
      </w:r>
    </w:p>
    <w:p w14:paraId="2DB6A47F"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 repetition is not transmitted if it conflicts with a semi-static flexible symbol.</w:t>
      </w:r>
    </w:p>
    <w:p w14:paraId="52D1760D"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the first Type 2 CG PUSCH (including all the repetitions) activated by an UL grant,</w:t>
      </w:r>
    </w:p>
    <w:p w14:paraId="48AAA95D"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1: same behavior as DG PUSCH</w:t>
      </w:r>
    </w:p>
    <w:p w14:paraId="56302A0D"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2: same behavior as CG PUSCH without an associated UL grant</w:t>
      </w:r>
    </w:p>
    <w:p w14:paraId="10CA29B0"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w:t>
      </w:r>
    </w:p>
    <w:p w14:paraId="36AE0D2B"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in case of a repetition not being transmitted (as in the above bullets), whether a repetition is a nominal repetition or a repetition after segmentation due to semi-static DL symbol(s)/slot boundary</w:t>
      </w:r>
    </w:p>
    <w:p w14:paraId="4E3C085B"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 to postpone or not, and if yes, under what condition(s)</w:t>
      </w:r>
    </w:p>
    <w:p w14:paraId="70196DD0"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whether/how guard period is handled</w:t>
      </w:r>
    </w:p>
    <w:p w14:paraId="1A96ADD7"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Note that segmentation at slot boundary is always performed, even though it is not explicitly mentioned in the bullets above.</w:t>
      </w:r>
    </w:p>
    <w:p w14:paraId="2B250F7B" w14:textId="77777777" w:rsidR="00236899"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the handling of conflict with SSB/PRACH symbols, the handling of conflict with semi-statically configured DL reception, etc.</w:t>
      </w:r>
    </w:p>
    <w:p w14:paraId="2AB525C9" w14:textId="47CFAAE3" w:rsidR="00236899" w:rsidRPr="00236899"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236899">
        <w:rPr>
          <w:rFonts w:ascii="Times New Roman" w:hAnsi="Times New Roman" w:cs="Times New Roman"/>
          <w:sz w:val="21"/>
          <w:szCs w:val="21"/>
        </w:rPr>
        <w:t>Other options are not precluded</w:t>
      </w:r>
    </w:p>
    <w:sectPr w:rsidR="00236899" w:rsidRPr="00236899"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FEBC4" w14:textId="77777777" w:rsidR="00A10311" w:rsidRDefault="00A10311" w:rsidP="00E9523A">
      <w:pPr>
        <w:ind w:left="-2"/>
      </w:pPr>
      <w:r>
        <w:separator/>
      </w:r>
    </w:p>
  </w:endnote>
  <w:endnote w:type="continuationSeparator" w:id="0">
    <w:p w14:paraId="74BC29DD" w14:textId="77777777" w:rsidR="00A10311" w:rsidRDefault="00A1031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53038" w14:textId="77777777" w:rsidR="00A10311" w:rsidRDefault="00A10311" w:rsidP="00E9523A">
      <w:pPr>
        <w:ind w:left="-2"/>
      </w:pPr>
      <w:r>
        <w:separator/>
      </w:r>
    </w:p>
  </w:footnote>
  <w:footnote w:type="continuationSeparator" w:id="0">
    <w:p w14:paraId="5CEA0684" w14:textId="77777777" w:rsidR="00A10311" w:rsidRDefault="00A1031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993CE1" w:rsidRPr="001A329E" w:rsidRDefault="00993CE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1890D46"/>
    <w:multiLevelType w:val="multilevel"/>
    <w:tmpl w:val="3F284F4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8B7031F"/>
    <w:multiLevelType w:val="hybridMultilevel"/>
    <w:tmpl w:val="180E2C82"/>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6434C56"/>
    <w:multiLevelType w:val="hybridMultilevel"/>
    <w:tmpl w:val="9B28D99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3A340C"/>
    <w:multiLevelType w:val="hybridMultilevel"/>
    <w:tmpl w:val="E40062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7D6C67"/>
    <w:multiLevelType w:val="hybridMultilevel"/>
    <w:tmpl w:val="E2D0F2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8"/>
  </w:num>
  <w:num w:numId="3">
    <w:abstractNumId w:val="5"/>
  </w:num>
  <w:num w:numId="4">
    <w:abstractNumId w:val="1"/>
  </w:num>
  <w:num w:numId="5">
    <w:abstractNumId w:val="14"/>
  </w:num>
  <w:num w:numId="6">
    <w:abstractNumId w:val="9"/>
  </w:num>
  <w:num w:numId="7">
    <w:abstractNumId w:val="14"/>
  </w:num>
  <w:num w:numId="8">
    <w:abstractNumId w:val="10"/>
  </w:num>
  <w:num w:numId="9">
    <w:abstractNumId w:val="9"/>
  </w:num>
  <w:num w:numId="10">
    <w:abstractNumId w:val="3"/>
  </w:num>
  <w:num w:numId="11">
    <w:abstractNumId w:val="6"/>
  </w:num>
  <w:num w:numId="12">
    <w:abstractNumId w:val="12"/>
  </w:num>
  <w:num w:numId="13">
    <w:abstractNumId w:val="2"/>
  </w:num>
  <w:num w:numId="14">
    <w:abstractNumId w:val="5"/>
  </w:num>
  <w:num w:numId="15">
    <w:abstractNumId w:val="13"/>
  </w:num>
  <w:num w:numId="16">
    <w:abstractNumId w:val="5"/>
  </w:num>
  <w:num w:numId="17">
    <w:abstractNumId w:val="4"/>
  </w:num>
  <w:num w:numId="18">
    <w:abstractNumId w:val="7"/>
  </w:num>
  <w:num w:numId="19">
    <w:abstractNumId w:val="11"/>
  </w:num>
  <w:num w:numId="20">
    <w:abstractNumId w:val="4"/>
  </w:num>
  <w:num w:numId="21">
    <w:abstractNumId w:val="5"/>
  </w:num>
  <w:num w:numId="22">
    <w:abstractNumId w:val="5"/>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D66"/>
    <w:rsid w:val="0001082C"/>
    <w:rsid w:val="00010F26"/>
    <w:rsid w:val="00011014"/>
    <w:rsid w:val="000124A2"/>
    <w:rsid w:val="00012A5D"/>
    <w:rsid w:val="00012BC4"/>
    <w:rsid w:val="00012BEC"/>
    <w:rsid w:val="00013FE3"/>
    <w:rsid w:val="0001436C"/>
    <w:rsid w:val="000149DE"/>
    <w:rsid w:val="00015419"/>
    <w:rsid w:val="000159FF"/>
    <w:rsid w:val="000161ED"/>
    <w:rsid w:val="00016490"/>
    <w:rsid w:val="0001761E"/>
    <w:rsid w:val="00017BD0"/>
    <w:rsid w:val="00020FD5"/>
    <w:rsid w:val="0002182E"/>
    <w:rsid w:val="00022E1A"/>
    <w:rsid w:val="00022F27"/>
    <w:rsid w:val="00023317"/>
    <w:rsid w:val="0002340E"/>
    <w:rsid w:val="00023E9E"/>
    <w:rsid w:val="00024D6A"/>
    <w:rsid w:val="0002600A"/>
    <w:rsid w:val="000262F8"/>
    <w:rsid w:val="000266A1"/>
    <w:rsid w:val="00026FC0"/>
    <w:rsid w:val="00030655"/>
    <w:rsid w:val="000312BB"/>
    <w:rsid w:val="00031371"/>
    <w:rsid w:val="00032345"/>
    <w:rsid w:val="00032BB9"/>
    <w:rsid w:val="00033171"/>
    <w:rsid w:val="000339D3"/>
    <w:rsid w:val="0003456D"/>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6D00"/>
    <w:rsid w:val="00057AB9"/>
    <w:rsid w:val="0006076C"/>
    <w:rsid w:val="000620EB"/>
    <w:rsid w:val="0006455E"/>
    <w:rsid w:val="000646CF"/>
    <w:rsid w:val="00064FC2"/>
    <w:rsid w:val="00064FF8"/>
    <w:rsid w:val="000650D3"/>
    <w:rsid w:val="0006573E"/>
    <w:rsid w:val="00065B91"/>
    <w:rsid w:val="00065E2C"/>
    <w:rsid w:val="00065F7D"/>
    <w:rsid w:val="00066764"/>
    <w:rsid w:val="000669BB"/>
    <w:rsid w:val="000670ED"/>
    <w:rsid w:val="0006771E"/>
    <w:rsid w:val="000677DF"/>
    <w:rsid w:val="000679FC"/>
    <w:rsid w:val="00067BBE"/>
    <w:rsid w:val="00070A16"/>
    <w:rsid w:val="00071385"/>
    <w:rsid w:val="00072678"/>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130"/>
    <w:rsid w:val="00082950"/>
    <w:rsid w:val="00083CB2"/>
    <w:rsid w:val="000844DB"/>
    <w:rsid w:val="00085080"/>
    <w:rsid w:val="000850F7"/>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134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0F24"/>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4D"/>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1526"/>
    <w:rsid w:val="001929D2"/>
    <w:rsid w:val="00192F90"/>
    <w:rsid w:val="00194245"/>
    <w:rsid w:val="001956D1"/>
    <w:rsid w:val="0019637F"/>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1FF"/>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557"/>
    <w:rsid w:val="001E0836"/>
    <w:rsid w:val="001E1361"/>
    <w:rsid w:val="001E1A61"/>
    <w:rsid w:val="001E213C"/>
    <w:rsid w:val="001E229B"/>
    <w:rsid w:val="001E2E10"/>
    <w:rsid w:val="001E3EDF"/>
    <w:rsid w:val="001E4119"/>
    <w:rsid w:val="001E4E47"/>
    <w:rsid w:val="001E558B"/>
    <w:rsid w:val="001E5C84"/>
    <w:rsid w:val="001E62B0"/>
    <w:rsid w:val="001E65C5"/>
    <w:rsid w:val="001E6776"/>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BA0"/>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3FF"/>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887"/>
    <w:rsid w:val="00230EC2"/>
    <w:rsid w:val="00231D7B"/>
    <w:rsid w:val="00231E88"/>
    <w:rsid w:val="00232229"/>
    <w:rsid w:val="00233DCB"/>
    <w:rsid w:val="00233E6A"/>
    <w:rsid w:val="00234013"/>
    <w:rsid w:val="00234541"/>
    <w:rsid w:val="00235446"/>
    <w:rsid w:val="002354DB"/>
    <w:rsid w:val="00235763"/>
    <w:rsid w:val="002367CF"/>
    <w:rsid w:val="00236899"/>
    <w:rsid w:val="00236AF5"/>
    <w:rsid w:val="00236EC9"/>
    <w:rsid w:val="002373E4"/>
    <w:rsid w:val="002375AD"/>
    <w:rsid w:val="00237712"/>
    <w:rsid w:val="00240A74"/>
    <w:rsid w:val="00240E71"/>
    <w:rsid w:val="00242455"/>
    <w:rsid w:val="00242D34"/>
    <w:rsid w:val="0024473D"/>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3B3"/>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AA8"/>
    <w:rsid w:val="00324F09"/>
    <w:rsid w:val="003254CB"/>
    <w:rsid w:val="0032550C"/>
    <w:rsid w:val="00325E56"/>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1E4"/>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5E26"/>
    <w:rsid w:val="00356ACD"/>
    <w:rsid w:val="00356E9A"/>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74F"/>
    <w:rsid w:val="003B4861"/>
    <w:rsid w:val="003B4A27"/>
    <w:rsid w:val="003B4D36"/>
    <w:rsid w:val="003B5001"/>
    <w:rsid w:val="003B5312"/>
    <w:rsid w:val="003B5CA5"/>
    <w:rsid w:val="003B6363"/>
    <w:rsid w:val="003B6E41"/>
    <w:rsid w:val="003B710A"/>
    <w:rsid w:val="003C04F2"/>
    <w:rsid w:val="003C0878"/>
    <w:rsid w:val="003C1BCB"/>
    <w:rsid w:val="003C3175"/>
    <w:rsid w:val="003C3248"/>
    <w:rsid w:val="003C3EB7"/>
    <w:rsid w:val="003C4B5A"/>
    <w:rsid w:val="003C550A"/>
    <w:rsid w:val="003C5965"/>
    <w:rsid w:val="003C5D7D"/>
    <w:rsid w:val="003C5F3F"/>
    <w:rsid w:val="003C65D2"/>
    <w:rsid w:val="003D01CE"/>
    <w:rsid w:val="003D0846"/>
    <w:rsid w:val="003D1434"/>
    <w:rsid w:val="003D14A2"/>
    <w:rsid w:val="003D1C55"/>
    <w:rsid w:val="003D29D0"/>
    <w:rsid w:val="003D4F17"/>
    <w:rsid w:val="003D533C"/>
    <w:rsid w:val="003D590F"/>
    <w:rsid w:val="003D59BE"/>
    <w:rsid w:val="003D6D5C"/>
    <w:rsid w:val="003D7EFC"/>
    <w:rsid w:val="003E081A"/>
    <w:rsid w:val="003E089E"/>
    <w:rsid w:val="003E10E9"/>
    <w:rsid w:val="003E1A33"/>
    <w:rsid w:val="003E2DD0"/>
    <w:rsid w:val="003E2FA7"/>
    <w:rsid w:val="003E3145"/>
    <w:rsid w:val="003E40AD"/>
    <w:rsid w:val="003E4650"/>
    <w:rsid w:val="003E4BF6"/>
    <w:rsid w:val="003E4F8A"/>
    <w:rsid w:val="003E5014"/>
    <w:rsid w:val="003E5B2F"/>
    <w:rsid w:val="003E6B6D"/>
    <w:rsid w:val="003E709F"/>
    <w:rsid w:val="003F05EE"/>
    <w:rsid w:val="003F07A3"/>
    <w:rsid w:val="003F08BC"/>
    <w:rsid w:val="003F0DED"/>
    <w:rsid w:val="003F0F9F"/>
    <w:rsid w:val="003F18D8"/>
    <w:rsid w:val="003F28E4"/>
    <w:rsid w:val="003F2AD5"/>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0E96"/>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30A0"/>
    <w:rsid w:val="00414E4A"/>
    <w:rsid w:val="0041516A"/>
    <w:rsid w:val="00415C5D"/>
    <w:rsid w:val="00416D4B"/>
    <w:rsid w:val="00416F8D"/>
    <w:rsid w:val="00417B44"/>
    <w:rsid w:val="00421604"/>
    <w:rsid w:val="004217A4"/>
    <w:rsid w:val="004220AD"/>
    <w:rsid w:val="004223E4"/>
    <w:rsid w:val="004241FE"/>
    <w:rsid w:val="0042484D"/>
    <w:rsid w:val="00425FCB"/>
    <w:rsid w:val="0042608C"/>
    <w:rsid w:val="004268C9"/>
    <w:rsid w:val="004269A4"/>
    <w:rsid w:val="004301E8"/>
    <w:rsid w:val="00430401"/>
    <w:rsid w:val="00430F00"/>
    <w:rsid w:val="00432898"/>
    <w:rsid w:val="00432AE7"/>
    <w:rsid w:val="0043326C"/>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5453"/>
    <w:rsid w:val="00445769"/>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646"/>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5AE6"/>
    <w:rsid w:val="0048620C"/>
    <w:rsid w:val="004864D8"/>
    <w:rsid w:val="00486E8A"/>
    <w:rsid w:val="00486F30"/>
    <w:rsid w:val="00487422"/>
    <w:rsid w:val="004878C9"/>
    <w:rsid w:val="00487A41"/>
    <w:rsid w:val="0049065C"/>
    <w:rsid w:val="0049071D"/>
    <w:rsid w:val="00490793"/>
    <w:rsid w:val="0049081C"/>
    <w:rsid w:val="004908BA"/>
    <w:rsid w:val="00490ED2"/>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2A97"/>
    <w:rsid w:val="004B4A1A"/>
    <w:rsid w:val="004B592A"/>
    <w:rsid w:val="004B6BB9"/>
    <w:rsid w:val="004B7107"/>
    <w:rsid w:val="004B7563"/>
    <w:rsid w:val="004C001B"/>
    <w:rsid w:val="004C0627"/>
    <w:rsid w:val="004C1207"/>
    <w:rsid w:val="004C1CAE"/>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255F"/>
    <w:rsid w:val="004D31CF"/>
    <w:rsid w:val="004D461D"/>
    <w:rsid w:val="004D4DB5"/>
    <w:rsid w:val="004D50D5"/>
    <w:rsid w:val="004D5CEC"/>
    <w:rsid w:val="004D61A4"/>
    <w:rsid w:val="004D76F2"/>
    <w:rsid w:val="004D7877"/>
    <w:rsid w:val="004D7D52"/>
    <w:rsid w:val="004E0A7F"/>
    <w:rsid w:val="004E16A7"/>
    <w:rsid w:val="004E1AB5"/>
    <w:rsid w:val="004E26D8"/>
    <w:rsid w:val="004E3DF3"/>
    <w:rsid w:val="004E522B"/>
    <w:rsid w:val="004E54FB"/>
    <w:rsid w:val="004E56FE"/>
    <w:rsid w:val="004E59D3"/>
    <w:rsid w:val="004E6491"/>
    <w:rsid w:val="004E7A9F"/>
    <w:rsid w:val="004F068D"/>
    <w:rsid w:val="004F194B"/>
    <w:rsid w:val="004F1B30"/>
    <w:rsid w:val="004F2270"/>
    <w:rsid w:val="004F3248"/>
    <w:rsid w:val="004F34B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562C"/>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B69"/>
    <w:rsid w:val="00546E92"/>
    <w:rsid w:val="00550479"/>
    <w:rsid w:val="00550D6E"/>
    <w:rsid w:val="00552FD9"/>
    <w:rsid w:val="00553E3E"/>
    <w:rsid w:val="005544A9"/>
    <w:rsid w:val="00554694"/>
    <w:rsid w:val="00554745"/>
    <w:rsid w:val="00555659"/>
    <w:rsid w:val="00557968"/>
    <w:rsid w:val="00557A50"/>
    <w:rsid w:val="00557B73"/>
    <w:rsid w:val="00557B97"/>
    <w:rsid w:val="00560185"/>
    <w:rsid w:val="0056120A"/>
    <w:rsid w:val="0056257B"/>
    <w:rsid w:val="0056290B"/>
    <w:rsid w:val="00562AD3"/>
    <w:rsid w:val="00563308"/>
    <w:rsid w:val="00563CEB"/>
    <w:rsid w:val="00564091"/>
    <w:rsid w:val="005642E7"/>
    <w:rsid w:val="00564E6B"/>
    <w:rsid w:val="0056547C"/>
    <w:rsid w:val="00565645"/>
    <w:rsid w:val="00565AA1"/>
    <w:rsid w:val="00565CC0"/>
    <w:rsid w:val="00566015"/>
    <w:rsid w:val="0056678E"/>
    <w:rsid w:val="00566B52"/>
    <w:rsid w:val="005673FF"/>
    <w:rsid w:val="00570165"/>
    <w:rsid w:val="0057041B"/>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459"/>
    <w:rsid w:val="005935B8"/>
    <w:rsid w:val="0059378E"/>
    <w:rsid w:val="00593E55"/>
    <w:rsid w:val="00595A42"/>
    <w:rsid w:val="0059687A"/>
    <w:rsid w:val="00596917"/>
    <w:rsid w:val="0059699D"/>
    <w:rsid w:val="005A0F91"/>
    <w:rsid w:val="005A1144"/>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603"/>
    <w:rsid w:val="005D1F0A"/>
    <w:rsid w:val="005D3480"/>
    <w:rsid w:val="005D3C21"/>
    <w:rsid w:val="005D47C0"/>
    <w:rsid w:val="005D5A59"/>
    <w:rsid w:val="005D5F6B"/>
    <w:rsid w:val="005D60A4"/>
    <w:rsid w:val="005D62A3"/>
    <w:rsid w:val="005D7020"/>
    <w:rsid w:val="005E00BC"/>
    <w:rsid w:val="005E04AE"/>
    <w:rsid w:val="005E14A9"/>
    <w:rsid w:val="005E14DA"/>
    <w:rsid w:val="005E591D"/>
    <w:rsid w:val="005E5F9E"/>
    <w:rsid w:val="005E7256"/>
    <w:rsid w:val="005E7304"/>
    <w:rsid w:val="005F05FD"/>
    <w:rsid w:val="005F0BCA"/>
    <w:rsid w:val="005F275E"/>
    <w:rsid w:val="005F481D"/>
    <w:rsid w:val="005F5017"/>
    <w:rsid w:val="005F52A2"/>
    <w:rsid w:val="005F5647"/>
    <w:rsid w:val="005F5650"/>
    <w:rsid w:val="005F639C"/>
    <w:rsid w:val="005F7226"/>
    <w:rsid w:val="0060023D"/>
    <w:rsid w:val="00601703"/>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2F38"/>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2EE"/>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028"/>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6E1"/>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1D2E"/>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94B"/>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6B46"/>
    <w:rsid w:val="00747102"/>
    <w:rsid w:val="0075078F"/>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BD6"/>
    <w:rsid w:val="00782C49"/>
    <w:rsid w:val="00783499"/>
    <w:rsid w:val="00784012"/>
    <w:rsid w:val="007847EB"/>
    <w:rsid w:val="00784813"/>
    <w:rsid w:val="00785587"/>
    <w:rsid w:val="007856F6"/>
    <w:rsid w:val="00785BEB"/>
    <w:rsid w:val="00786673"/>
    <w:rsid w:val="00787193"/>
    <w:rsid w:val="00787404"/>
    <w:rsid w:val="00787468"/>
    <w:rsid w:val="00787BA8"/>
    <w:rsid w:val="00787C69"/>
    <w:rsid w:val="00787CE2"/>
    <w:rsid w:val="007901D5"/>
    <w:rsid w:val="0079082B"/>
    <w:rsid w:val="00791F4F"/>
    <w:rsid w:val="00791F5E"/>
    <w:rsid w:val="00792013"/>
    <w:rsid w:val="00792B5F"/>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47F"/>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3A51"/>
    <w:rsid w:val="007E48D5"/>
    <w:rsid w:val="007E4EE0"/>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0EA2"/>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14F"/>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974B3"/>
    <w:rsid w:val="00897D3F"/>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50C5"/>
    <w:rsid w:val="008D608D"/>
    <w:rsid w:val="008D63B6"/>
    <w:rsid w:val="008D641A"/>
    <w:rsid w:val="008D6470"/>
    <w:rsid w:val="008D653E"/>
    <w:rsid w:val="008D6628"/>
    <w:rsid w:val="008D7252"/>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AFE"/>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1D92"/>
    <w:rsid w:val="0091297F"/>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34B"/>
    <w:rsid w:val="00947701"/>
    <w:rsid w:val="00947F95"/>
    <w:rsid w:val="0095048B"/>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7EE"/>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E47"/>
    <w:rsid w:val="009869F5"/>
    <w:rsid w:val="00987220"/>
    <w:rsid w:val="00990DDA"/>
    <w:rsid w:val="009910D9"/>
    <w:rsid w:val="00991C43"/>
    <w:rsid w:val="00992800"/>
    <w:rsid w:val="00992F64"/>
    <w:rsid w:val="00993971"/>
    <w:rsid w:val="009939C6"/>
    <w:rsid w:val="00993CE1"/>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4FDF"/>
    <w:rsid w:val="009B517A"/>
    <w:rsid w:val="009B5639"/>
    <w:rsid w:val="009B5810"/>
    <w:rsid w:val="009B5989"/>
    <w:rsid w:val="009B5A00"/>
    <w:rsid w:val="009B5AC6"/>
    <w:rsid w:val="009B61ED"/>
    <w:rsid w:val="009B6E1E"/>
    <w:rsid w:val="009B7BAF"/>
    <w:rsid w:val="009C0661"/>
    <w:rsid w:val="009C0DFF"/>
    <w:rsid w:val="009C0FB0"/>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2E3"/>
    <w:rsid w:val="009F25BE"/>
    <w:rsid w:val="009F2986"/>
    <w:rsid w:val="009F3FC9"/>
    <w:rsid w:val="009F4164"/>
    <w:rsid w:val="009F4314"/>
    <w:rsid w:val="009F4C2C"/>
    <w:rsid w:val="009F50AE"/>
    <w:rsid w:val="009F515E"/>
    <w:rsid w:val="009F52AF"/>
    <w:rsid w:val="009F52DC"/>
    <w:rsid w:val="009F5903"/>
    <w:rsid w:val="009F5C8A"/>
    <w:rsid w:val="009F5CC2"/>
    <w:rsid w:val="009F5ED9"/>
    <w:rsid w:val="009F5F13"/>
    <w:rsid w:val="009F6206"/>
    <w:rsid w:val="009F6336"/>
    <w:rsid w:val="009F6BA7"/>
    <w:rsid w:val="009F7BFF"/>
    <w:rsid w:val="00A00471"/>
    <w:rsid w:val="00A012A0"/>
    <w:rsid w:val="00A013D1"/>
    <w:rsid w:val="00A0176C"/>
    <w:rsid w:val="00A01BC5"/>
    <w:rsid w:val="00A02498"/>
    <w:rsid w:val="00A02E50"/>
    <w:rsid w:val="00A0384B"/>
    <w:rsid w:val="00A03D9E"/>
    <w:rsid w:val="00A04B73"/>
    <w:rsid w:val="00A0597C"/>
    <w:rsid w:val="00A05EFA"/>
    <w:rsid w:val="00A06BB6"/>
    <w:rsid w:val="00A07278"/>
    <w:rsid w:val="00A07A68"/>
    <w:rsid w:val="00A07BF5"/>
    <w:rsid w:val="00A10311"/>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1DAA"/>
    <w:rsid w:val="00A7235E"/>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0F98"/>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4EB2"/>
    <w:rsid w:val="00AA58C4"/>
    <w:rsid w:val="00AA6C1B"/>
    <w:rsid w:val="00AA7A52"/>
    <w:rsid w:val="00AB1924"/>
    <w:rsid w:val="00AB27AF"/>
    <w:rsid w:val="00AB2C35"/>
    <w:rsid w:val="00AB38D1"/>
    <w:rsid w:val="00AB4411"/>
    <w:rsid w:val="00AB46C3"/>
    <w:rsid w:val="00AB4BB7"/>
    <w:rsid w:val="00AB63A1"/>
    <w:rsid w:val="00AB6C31"/>
    <w:rsid w:val="00AB6E73"/>
    <w:rsid w:val="00AB7D25"/>
    <w:rsid w:val="00AB7FB9"/>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BBF"/>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2C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4597"/>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9D3"/>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A4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38F4"/>
    <w:rsid w:val="00BA4852"/>
    <w:rsid w:val="00BA4AD0"/>
    <w:rsid w:val="00BA5928"/>
    <w:rsid w:val="00BA5A33"/>
    <w:rsid w:val="00BA6154"/>
    <w:rsid w:val="00BA7593"/>
    <w:rsid w:val="00BB164B"/>
    <w:rsid w:val="00BB1859"/>
    <w:rsid w:val="00BB1AD6"/>
    <w:rsid w:val="00BB20DA"/>
    <w:rsid w:val="00BB2ECB"/>
    <w:rsid w:val="00BB3920"/>
    <w:rsid w:val="00BB473E"/>
    <w:rsid w:val="00BB5BB4"/>
    <w:rsid w:val="00BB647B"/>
    <w:rsid w:val="00BB70F6"/>
    <w:rsid w:val="00BC17F4"/>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6B62"/>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888"/>
    <w:rsid w:val="00C06F58"/>
    <w:rsid w:val="00C0728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0749"/>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A7C1C"/>
    <w:rsid w:val="00CB057A"/>
    <w:rsid w:val="00CB0C04"/>
    <w:rsid w:val="00CB1F05"/>
    <w:rsid w:val="00CB24C4"/>
    <w:rsid w:val="00CB29B6"/>
    <w:rsid w:val="00CB3737"/>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7FE"/>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0EFD"/>
    <w:rsid w:val="00CF117D"/>
    <w:rsid w:val="00CF1B3D"/>
    <w:rsid w:val="00CF2294"/>
    <w:rsid w:val="00CF2AB7"/>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173A"/>
    <w:rsid w:val="00D03042"/>
    <w:rsid w:val="00D0333D"/>
    <w:rsid w:val="00D03538"/>
    <w:rsid w:val="00D04363"/>
    <w:rsid w:val="00D0564A"/>
    <w:rsid w:val="00D06181"/>
    <w:rsid w:val="00D06397"/>
    <w:rsid w:val="00D06510"/>
    <w:rsid w:val="00D07965"/>
    <w:rsid w:val="00D10EC0"/>
    <w:rsid w:val="00D11787"/>
    <w:rsid w:val="00D1276E"/>
    <w:rsid w:val="00D12E15"/>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007"/>
    <w:rsid w:val="00D33AC1"/>
    <w:rsid w:val="00D35B2F"/>
    <w:rsid w:val="00D367CC"/>
    <w:rsid w:val="00D36825"/>
    <w:rsid w:val="00D36E52"/>
    <w:rsid w:val="00D37A1C"/>
    <w:rsid w:val="00D400AC"/>
    <w:rsid w:val="00D413A7"/>
    <w:rsid w:val="00D43FAC"/>
    <w:rsid w:val="00D44636"/>
    <w:rsid w:val="00D456FE"/>
    <w:rsid w:val="00D45A15"/>
    <w:rsid w:val="00D463B6"/>
    <w:rsid w:val="00D479EE"/>
    <w:rsid w:val="00D50354"/>
    <w:rsid w:val="00D5055F"/>
    <w:rsid w:val="00D51845"/>
    <w:rsid w:val="00D51984"/>
    <w:rsid w:val="00D51DD0"/>
    <w:rsid w:val="00D528A6"/>
    <w:rsid w:val="00D53B1E"/>
    <w:rsid w:val="00D53DEF"/>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2D1"/>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D0E"/>
    <w:rsid w:val="00D82E4F"/>
    <w:rsid w:val="00D84A6B"/>
    <w:rsid w:val="00D865A6"/>
    <w:rsid w:val="00D876C7"/>
    <w:rsid w:val="00D87894"/>
    <w:rsid w:val="00D87A52"/>
    <w:rsid w:val="00D9038E"/>
    <w:rsid w:val="00D910E1"/>
    <w:rsid w:val="00D918BE"/>
    <w:rsid w:val="00D91B67"/>
    <w:rsid w:val="00D926AF"/>
    <w:rsid w:val="00D93A1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543"/>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C785C"/>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2AAB"/>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94D"/>
    <w:rsid w:val="00E21F62"/>
    <w:rsid w:val="00E22167"/>
    <w:rsid w:val="00E22CAA"/>
    <w:rsid w:val="00E2378F"/>
    <w:rsid w:val="00E2482B"/>
    <w:rsid w:val="00E25019"/>
    <w:rsid w:val="00E2574A"/>
    <w:rsid w:val="00E259DF"/>
    <w:rsid w:val="00E25CDF"/>
    <w:rsid w:val="00E26B64"/>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3F8B"/>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DF7"/>
    <w:rsid w:val="00E52F74"/>
    <w:rsid w:val="00E530FB"/>
    <w:rsid w:val="00E545E8"/>
    <w:rsid w:val="00E55521"/>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577"/>
    <w:rsid w:val="00E72726"/>
    <w:rsid w:val="00E7299F"/>
    <w:rsid w:val="00E72DA4"/>
    <w:rsid w:val="00E730B2"/>
    <w:rsid w:val="00E739BE"/>
    <w:rsid w:val="00E73CA0"/>
    <w:rsid w:val="00E740A7"/>
    <w:rsid w:val="00E74230"/>
    <w:rsid w:val="00E74DB6"/>
    <w:rsid w:val="00E74E76"/>
    <w:rsid w:val="00E76EBB"/>
    <w:rsid w:val="00E80215"/>
    <w:rsid w:val="00E80809"/>
    <w:rsid w:val="00E809E0"/>
    <w:rsid w:val="00E81E69"/>
    <w:rsid w:val="00E835C0"/>
    <w:rsid w:val="00E83909"/>
    <w:rsid w:val="00E83BF8"/>
    <w:rsid w:val="00E8472A"/>
    <w:rsid w:val="00E848AA"/>
    <w:rsid w:val="00E85B56"/>
    <w:rsid w:val="00E85F50"/>
    <w:rsid w:val="00E86932"/>
    <w:rsid w:val="00E878A3"/>
    <w:rsid w:val="00E87D43"/>
    <w:rsid w:val="00E87E29"/>
    <w:rsid w:val="00E87E31"/>
    <w:rsid w:val="00E91205"/>
    <w:rsid w:val="00E91795"/>
    <w:rsid w:val="00E92460"/>
    <w:rsid w:val="00E9253F"/>
    <w:rsid w:val="00E933A7"/>
    <w:rsid w:val="00E9456A"/>
    <w:rsid w:val="00E9523A"/>
    <w:rsid w:val="00E95459"/>
    <w:rsid w:val="00E9624B"/>
    <w:rsid w:val="00E964E3"/>
    <w:rsid w:val="00E979A6"/>
    <w:rsid w:val="00EA0118"/>
    <w:rsid w:val="00EA20BF"/>
    <w:rsid w:val="00EA2499"/>
    <w:rsid w:val="00EA2EF6"/>
    <w:rsid w:val="00EA33DE"/>
    <w:rsid w:val="00EA3B65"/>
    <w:rsid w:val="00EA41A2"/>
    <w:rsid w:val="00EA4C53"/>
    <w:rsid w:val="00EA59C5"/>
    <w:rsid w:val="00EA677C"/>
    <w:rsid w:val="00EA6968"/>
    <w:rsid w:val="00EA73AD"/>
    <w:rsid w:val="00EB0D33"/>
    <w:rsid w:val="00EB1707"/>
    <w:rsid w:val="00EB1A64"/>
    <w:rsid w:val="00EB1A94"/>
    <w:rsid w:val="00EB1AF9"/>
    <w:rsid w:val="00EB25BF"/>
    <w:rsid w:val="00EB274C"/>
    <w:rsid w:val="00EB3AAE"/>
    <w:rsid w:val="00EB410B"/>
    <w:rsid w:val="00EB54E7"/>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9B0"/>
    <w:rsid w:val="00ED1A60"/>
    <w:rsid w:val="00ED2323"/>
    <w:rsid w:val="00ED3046"/>
    <w:rsid w:val="00ED320A"/>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1D95"/>
    <w:rsid w:val="00EF30DF"/>
    <w:rsid w:val="00EF327F"/>
    <w:rsid w:val="00EF3390"/>
    <w:rsid w:val="00EF3B19"/>
    <w:rsid w:val="00EF3EA8"/>
    <w:rsid w:val="00EF3FB9"/>
    <w:rsid w:val="00EF4ADF"/>
    <w:rsid w:val="00EF4B20"/>
    <w:rsid w:val="00EF4DE3"/>
    <w:rsid w:val="00EF4E14"/>
    <w:rsid w:val="00EF5E56"/>
    <w:rsid w:val="00EF62A2"/>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2FFA"/>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27473"/>
    <w:rsid w:val="00F27746"/>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9B6"/>
    <w:rsid w:val="00F72664"/>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971"/>
    <w:rsid w:val="00F85391"/>
    <w:rsid w:val="00F854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9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12FFA"/>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 w:type="paragraph" w:customStyle="1" w:styleId="B3">
    <w:name w:val="B3"/>
    <w:basedOn w:val="30"/>
    <w:link w:val="B3Char2"/>
    <w:rsid w:val="00CA7C1C"/>
    <w:pPr>
      <w:spacing w:after="180"/>
      <w:ind w:leftChars="0" w:left="1135" w:firstLineChars="0" w:hanging="284"/>
      <w:contextualSpacing w:val="0"/>
    </w:pPr>
    <w:rPr>
      <w:rFonts w:eastAsia="宋体"/>
      <w:lang w:val="en-GB"/>
    </w:rPr>
  </w:style>
  <w:style w:type="character" w:customStyle="1" w:styleId="B3Char2">
    <w:name w:val="B3 Char2"/>
    <w:link w:val="B3"/>
    <w:qFormat/>
    <w:rsid w:val="00CA7C1C"/>
    <w:rPr>
      <w:lang w:val="en-GB" w:eastAsia="en-US"/>
    </w:rPr>
  </w:style>
  <w:style w:type="paragraph" w:styleId="30">
    <w:name w:val="List 3"/>
    <w:basedOn w:val="a"/>
    <w:semiHidden/>
    <w:unhideWhenUsed/>
    <w:rsid w:val="00CA7C1C"/>
    <w:pPr>
      <w:ind w:leftChars="400" w:left="100" w:hangingChars="200" w:hanging="200"/>
      <w:contextualSpacing/>
    </w:pPr>
  </w:style>
  <w:style w:type="character" w:customStyle="1" w:styleId="TALCar">
    <w:name w:val="TAL Car"/>
    <w:link w:val="TAL"/>
    <w:qFormat/>
    <w:rsid w:val="003C1B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3319241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535175">
      <w:bodyDiv w:val="1"/>
      <w:marLeft w:val="0"/>
      <w:marRight w:val="0"/>
      <w:marTop w:val="0"/>
      <w:marBottom w:val="0"/>
      <w:divBdr>
        <w:top w:val="none" w:sz="0" w:space="0" w:color="auto"/>
        <w:left w:val="none" w:sz="0" w:space="0" w:color="auto"/>
        <w:bottom w:val="none" w:sz="0" w:space="0" w:color="auto"/>
        <w:right w:val="none" w:sz="0" w:space="0" w:color="auto"/>
      </w:divBdr>
    </w:div>
    <w:div w:id="60006749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2338821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360935">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254574">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2539</Words>
  <Characters>14473</Characters>
  <Application>Microsoft Office Word</Application>
  <DocSecurity>0</DocSecurity>
  <PresentationFormat/>
  <Lines>120</Lines>
  <Paragraphs>33</Paragraphs>
  <Slides>0</Slides>
  <Notes>0</Notes>
  <HiddenSlides>0</HiddenSlides>
  <MMClips>0</MMClips>
  <ScaleCrop>false</ScaleCrop>
  <Company/>
  <LinksUpToDate>false</LinksUpToDate>
  <CharactersWithSpaces>16979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2019-09-30T09:24:00Z</dcterms:created>
  <dcterms:modified xsi:type="dcterms:W3CDTF">2019-10-08T01:19:00Z</dcterms:modified>
</cp:coreProperties>
</file>